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E5" w:rsidRPr="00612BE5" w:rsidRDefault="00612BE5" w:rsidP="00612BE5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612BE5" w:rsidRPr="00612BE5" w:rsidRDefault="00612BE5" w:rsidP="00612B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/>
          <w:sz w:val="28"/>
          <w:szCs w:val="28"/>
          <w:lang w:eastAsia="ru-RU" w:bidi="yi-Heb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42950" cy="8953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BE5" w:rsidRPr="00612BE5" w:rsidRDefault="00612BE5" w:rsidP="00612B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/>
          <w:sz w:val="16"/>
          <w:szCs w:val="16"/>
          <w:lang w:eastAsia="ru-RU" w:bidi="yi-Hebr"/>
        </w:rPr>
      </w:pPr>
    </w:p>
    <w:p w:rsidR="00612BE5" w:rsidRPr="00612BE5" w:rsidRDefault="00612BE5" w:rsidP="00612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2BE5">
        <w:rPr>
          <w:rFonts w:ascii="Arial" w:eastAsia="Times New Roman" w:hAnsi="Arial" w:cs="Arial"/>
          <w:sz w:val="24"/>
          <w:szCs w:val="24"/>
          <w:lang w:eastAsia="ru-RU"/>
        </w:rPr>
        <w:t>РЫБИНСКИЙ МУНИЦИПАЛЬНЫЙ ОКРУГ</w:t>
      </w:r>
    </w:p>
    <w:p w:rsidR="00612BE5" w:rsidRPr="00612BE5" w:rsidRDefault="00612BE5" w:rsidP="00612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2BE5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612BE5" w:rsidRPr="00612BE5" w:rsidRDefault="00612BE5" w:rsidP="00612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BE5" w:rsidRPr="00612BE5" w:rsidRDefault="00612BE5" w:rsidP="00612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2BE5">
        <w:rPr>
          <w:rFonts w:ascii="Arial" w:eastAsia="Times New Roman" w:hAnsi="Arial" w:cs="Arial"/>
          <w:sz w:val="24"/>
          <w:szCs w:val="24"/>
          <w:lang w:eastAsia="ru-RU"/>
        </w:rPr>
        <w:t>АДМИНИСТРАЦИЯ РЫБИНСКОГО МУНИЦИПАЛЬНОГО ОКРУГА</w:t>
      </w:r>
    </w:p>
    <w:p w:rsidR="00612BE5" w:rsidRPr="00612BE5" w:rsidRDefault="00612BE5" w:rsidP="00612B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BE5" w:rsidRPr="00612BE5" w:rsidRDefault="00612BE5" w:rsidP="00612BE5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12BE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612BE5" w:rsidRPr="00612BE5" w:rsidRDefault="00612BE5" w:rsidP="00612B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2446" w:rsidRDefault="007A5E44" w:rsidP="000124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612BE5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.01.2026                                   </w:t>
      </w:r>
      <w:r w:rsidR="00012446">
        <w:rPr>
          <w:rFonts w:ascii="Arial" w:eastAsia="Times New Roman" w:hAnsi="Arial" w:cs="Arial"/>
          <w:sz w:val="24"/>
          <w:szCs w:val="24"/>
          <w:lang w:eastAsia="ru-RU"/>
        </w:rPr>
        <w:t xml:space="preserve">         г. Бородино          </w:t>
      </w:r>
      <w:r w:rsidR="00612BE5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12BE5" w:rsidRPr="007A5E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1244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</w:t>
      </w:r>
      <w:r w:rsidR="00612BE5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="00612BE5" w:rsidRPr="007A5E44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012446" w:rsidRDefault="00012446" w:rsidP="000124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BE5" w:rsidRDefault="00012446" w:rsidP="00012446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О ликвидации</w:t>
      </w:r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 xml:space="preserve"> муниципального бюджетного учреждения «</w:t>
      </w:r>
      <w:proofErr w:type="spellStart"/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Физкультурно</w:t>
      </w:r>
      <w:proofErr w:type="spellEnd"/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о</w:t>
      </w:r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здоровительный компл</w:t>
      </w:r>
      <w:r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 xml:space="preserve">екс «Победа» Рыбинского района» и его </w:t>
      </w:r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структурных</w:t>
      </w:r>
      <w:r w:rsidR="007A5E44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 xml:space="preserve"> </w:t>
      </w:r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подразделений,</w:t>
      </w:r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ab/>
      </w:r>
      <w:r w:rsidR="00612BE5" w:rsidRPr="00012446">
        <w:rPr>
          <w:rFonts w:ascii="Arial" w:hAnsi="Arial" w:cs="Arial"/>
          <w:sz w:val="24"/>
          <w:szCs w:val="24"/>
        </w:rPr>
        <w:t xml:space="preserve"> </w:t>
      </w:r>
      <w:r w:rsidR="00612BE5" w:rsidRPr="00012446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зарегистрированного в качестве юридического лица</w:t>
      </w:r>
    </w:p>
    <w:p w:rsidR="00012446" w:rsidRPr="00012446" w:rsidRDefault="00012446" w:rsidP="000124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2BE5" w:rsidRPr="007A5E44" w:rsidRDefault="00612BE5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1244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E34170" w:rsidRPr="0001244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012446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E34170" w:rsidRPr="000124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5F83" w:rsidRPr="00012446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E34170" w:rsidRPr="00012446">
        <w:rPr>
          <w:rFonts w:ascii="Arial" w:eastAsia="Times New Roman" w:hAnsi="Arial" w:cs="Arial"/>
          <w:sz w:val="24"/>
          <w:szCs w:val="24"/>
          <w:lang w:eastAsia="ru-RU"/>
        </w:rPr>
        <w:t>Законом Красноярского края от 15.05.2025</w:t>
      </w:r>
      <w:r w:rsidR="00E34170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№9-3914 «О территориальной организации местного самоуправления в Красноярском крае»,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Уставом</w:t>
      </w:r>
      <w:r w:rsidRPr="007A5E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>Рыбинского муниципального округа, ПОСТАНОВЛЯЮ</w:t>
      </w:r>
      <w:r w:rsidRPr="007A5E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proofErr w:type="gramEnd"/>
    </w:p>
    <w:p w:rsidR="00612BE5" w:rsidRPr="007A5E44" w:rsidRDefault="00612BE5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E34170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Ликвидировать </w:t>
      </w:r>
      <w:r w:rsidR="00E34170" w:rsidRPr="007A5E44">
        <w:rPr>
          <w:rFonts w:ascii="Arial" w:eastAsia="Times New Roman" w:hAnsi="Arial" w:cs="Arial"/>
          <w:bCs/>
          <w:sz w:val="24"/>
          <w:szCs w:val="24"/>
          <w:lang w:eastAsia="ru-RU" w:bidi="ru-RU"/>
        </w:rPr>
        <w:t>муниципальное бюджетное учреждение «Физкультурно – оздоровительный комплекс «Победа» Рыбинского района» (ИНН 2448007210, адрес: 663960, Красноярский край, м. р-н Рыбинский,</w:t>
      </w:r>
      <w:r w:rsidR="00FB1387" w:rsidRPr="007A5E44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г.п. город</w:t>
      </w:r>
      <w:r w:rsidR="00E34170" w:rsidRPr="007A5E44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Заозерный, ул. Советская, </w:t>
      </w:r>
      <w:proofErr w:type="spellStart"/>
      <w:r w:rsidR="00E34170" w:rsidRPr="007A5E44">
        <w:rPr>
          <w:rFonts w:ascii="Arial" w:eastAsia="Times New Roman" w:hAnsi="Arial" w:cs="Arial"/>
          <w:bCs/>
          <w:sz w:val="24"/>
          <w:szCs w:val="24"/>
          <w:lang w:eastAsia="ru-RU" w:bidi="ru-RU"/>
        </w:rPr>
        <w:t>зд</w:t>
      </w:r>
      <w:proofErr w:type="spellEnd"/>
      <w:r w:rsidR="00E34170" w:rsidRPr="007A5E44">
        <w:rPr>
          <w:rFonts w:ascii="Arial" w:eastAsia="Times New Roman" w:hAnsi="Arial" w:cs="Arial"/>
          <w:bCs/>
          <w:sz w:val="24"/>
          <w:szCs w:val="24"/>
          <w:lang w:eastAsia="ru-RU" w:bidi="ru-RU"/>
        </w:rPr>
        <w:t>. 106)</w:t>
      </w:r>
      <w:r w:rsidR="00A042E2" w:rsidRPr="007A5E44">
        <w:rPr>
          <w:rFonts w:ascii="Arial" w:eastAsia="Times New Roman" w:hAnsi="Arial" w:cs="Arial"/>
          <w:bCs/>
          <w:sz w:val="24"/>
          <w:szCs w:val="24"/>
          <w:lang w:eastAsia="ru-RU" w:bidi="ru-RU"/>
        </w:rPr>
        <w:t>.</w:t>
      </w:r>
      <w:proofErr w:type="gramEnd"/>
    </w:p>
    <w:p w:rsidR="007A5E44" w:rsidRDefault="00612BE5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A042E2" w:rsidRPr="007A5E44">
        <w:rPr>
          <w:rFonts w:ascii="Arial" w:eastAsia="Times New Roman" w:hAnsi="Arial" w:cs="Arial"/>
          <w:sz w:val="24"/>
          <w:szCs w:val="24"/>
          <w:lang w:eastAsia="ru-RU"/>
        </w:rPr>
        <w:t>Утвердить:</w:t>
      </w:r>
    </w:p>
    <w:p w:rsidR="007A5E44" w:rsidRDefault="00A042E2" w:rsidP="007A5E44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2.1. Положение о ликвидационной комиссии по ликвидации </w:t>
      </w:r>
      <w:r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муниципального бюджетного учреждения «Физкультурно – оздоровительный комплекс «Победа» Рыбинского района» и его структурных</w:t>
      </w:r>
      <w:r w:rsidRPr="007A5E44">
        <w:rPr>
          <w:rFonts w:ascii="Arial" w:hAnsi="Arial" w:cs="Arial"/>
          <w:sz w:val="24"/>
          <w:szCs w:val="24"/>
        </w:rPr>
        <w:t xml:space="preserve"> </w:t>
      </w:r>
      <w:r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подразделений,</w:t>
      </w:r>
      <w:r w:rsidRPr="007A5E44">
        <w:rPr>
          <w:rFonts w:ascii="Arial" w:hAnsi="Arial" w:cs="Arial"/>
          <w:sz w:val="24"/>
          <w:szCs w:val="24"/>
        </w:rPr>
        <w:t xml:space="preserve"> </w:t>
      </w:r>
      <w:r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зарегистрированного в качестве юридического лица согласно приложению №1</w:t>
      </w:r>
      <w:r w:rsidR="00D03EC5"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.</w:t>
      </w:r>
    </w:p>
    <w:p w:rsidR="00A042E2" w:rsidRPr="007A5E44" w:rsidRDefault="00D03EC5" w:rsidP="007A5E44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 w:bidi="ru-RU"/>
        </w:rPr>
      </w:pPr>
      <w:r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2.2. План мероприятий</w:t>
      </w:r>
      <w:r w:rsidR="00C73B60"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 xml:space="preserve"> по ликвидации муниципального бюджетного учреждения «Физкультурно – оздоровительный комплекс «Победа» Рыбинского района» и его структурных</w:t>
      </w:r>
      <w:r w:rsidR="00C73B60" w:rsidRPr="007A5E44">
        <w:rPr>
          <w:rFonts w:ascii="Arial" w:hAnsi="Arial" w:cs="Arial"/>
          <w:sz w:val="24"/>
          <w:szCs w:val="24"/>
        </w:rPr>
        <w:t xml:space="preserve"> </w:t>
      </w:r>
      <w:r w:rsidR="00C73B60"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подразделений,</w:t>
      </w:r>
      <w:r w:rsidR="00C73B60" w:rsidRPr="007A5E44">
        <w:rPr>
          <w:rFonts w:ascii="Arial" w:hAnsi="Arial" w:cs="Arial"/>
          <w:sz w:val="24"/>
          <w:szCs w:val="24"/>
        </w:rPr>
        <w:t xml:space="preserve"> </w:t>
      </w:r>
      <w:r w:rsidR="00C73B60" w:rsidRPr="007A5E44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зарегистрированного в качестве юридического лица согласно приложению №2.</w:t>
      </w:r>
    </w:p>
    <w:p w:rsidR="00612BE5" w:rsidRPr="007A5E44" w:rsidRDefault="00612BE5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C73B60" w:rsidRPr="007A5E44">
        <w:rPr>
          <w:rFonts w:ascii="Arial" w:eastAsia="Times New Roman" w:hAnsi="Arial" w:cs="Arial"/>
          <w:sz w:val="24"/>
          <w:szCs w:val="24"/>
          <w:lang w:eastAsia="ru-RU"/>
        </w:rPr>
        <w:t>Утвердить состав ликвидационной комиссии по ликвидации муниципального бюджетного учреждения «Физкультурно – оздоровительный комплекс «Победа» Рыбинского района» согласно приложению №4.</w:t>
      </w:r>
    </w:p>
    <w:p w:rsidR="00C73B60" w:rsidRPr="007A5E44" w:rsidRDefault="00C73B60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>4. Наделить председателя ликвидационной комиссии полномочиями по уведомлению инспекции Федеральной налоговой службы России по Красноярскому краю о ликвидации юридического лица, указанного в пункте 1 и подаче документов о прекращении их деятельности, по изданию распоряжений по вопросам, связанным с проведением мероприятий по ликвидации.</w:t>
      </w:r>
    </w:p>
    <w:p w:rsidR="00C73B60" w:rsidRPr="007A5E44" w:rsidRDefault="00C73B60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5.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создаваемых в процессе ликвидации юридического лица в соответствии с законодательством Российской Федерации.</w:t>
      </w:r>
    </w:p>
    <w:p w:rsidR="00C73B60" w:rsidRPr="007A5E44" w:rsidRDefault="00C73B60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>6. Ликвидационной комиссии провести мероприятия по ликвидации юридическ</w:t>
      </w:r>
      <w:r w:rsidR="00324732" w:rsidRPr="007A5E44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324732" w:rsidRPr="007A5E4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>, указанн</w:t>
      </w:r>
      <w:r w:rsidR="00324732" w:rsidRPr="007A5E44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1 в период с 20.01.2026 по </w:t>
      </w:r>
      <w:r w:rsidR="00BA0C27" w:rsidRPr="007A5E44">
        <w:rPr>
          <w:rFonts w:ascii="Arial" w:eastAsia="Times New Roman" w:hAnsi="Arial" w:cs="Arial"/>
          <w:sz w:val="24"/>
          <w:szCs w:val="24"/>
          <w:lang w:eastAsia="ru-RU"/>
        </w:rPr>
        <w:t>31.12</w:t>
      </w:r>
      <w:r w:rsidR="00AB5B46" w:rsidRPr="007A5E44">
        <w:rPr>
          <w:rFonts w:ascii="Arial" w:eastAsia="Times New Roman" w:hAnsi="Arial" w:cs="Arial"/>
          <w:sz w:val="24"/>
          <w:szCs w:val="24"/>
          <w:lang w:eastAsia="ru-RU"/>
        </w:rPr>
        <w:t>.2026 года согласно приложению №2.</w:t>
      </w:r>
    </w:p>
    <w:p w:rsidR="00C73B60" w:rsidRPr="007A5E44" w:rsidRDefault="009811CD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C73B60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3B60" w:rsidRPr="007A5E4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3B60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возложить на 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</w:t>
      </w:r>
      <w:r w:rsidR="00C73B60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Рыбинского муниципального округа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по социальным вопросам </w:t>
      </w:r>
      <w:r w:rsidR="00C73B60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Д.В. Алёшечкина. </w:t>
      </w:r>
    </w:p>
    <w:p w:rsidR="00C73B60" w:rsidRPr="007A5E44" w:rsidRDefault="009811CD" w:rsidP="007A5E44">
      <w:pPr>
        <w:pStyle w:val="1"/>
        <w:shd w:val="clear" w:color="auto" w:fill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7A5E44">
        <w:rPr>
          <w:rFonts w:eastAsia="Times New Roman"/>
          <w:sz w:val="24"/>
          <w:szCs w:val="24"/>
          <w:lang w:eastAsia="ru-RU"/>
        </w:rPr>
        <w:t xml:space="preserve">8. </w:t>
      </w:r>
      <w:r w:rsidR="000D5F83" w:rsidRPr="007A5E44">
        <w:rPr>
          <w:rFonts w:eastAsia="Times New Roman"/>
          <w:sz w:val="24"/>
          <w:szCs w:val="24"/>
          <w:lang w:eastAsia="ru-RU"/>
        </w:rPr>
        <w:t>Обнародовать постановление на официальных сайтах города Бородино (www.borodino24.gosuslugi.ru) и Рыбинского района (http://rybinskiy.gosuslugi.ru) в информационно-телекоммуникационной сети интернет.</w:t>
      </w:r>
    </w:p>
    <w:p w:rsidR="00612BE5" w:rsidRPr="007A5E44" w:rsidRDefault="009811CD" w:rsidP="007A5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612BE5"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D5F83" w:rsidRPr="007A5E44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дня, следующего за днем его официального опубликования в газетах «Бородинский вестник», «Голос времени».</w:t>
      </w:r>
      <w:bookmarkStart w:id="0" w:name="_GoBack"/>
      <w:bookmarkEnd w:id="0"/>
    </w:p>
    <w:p w:rsidR="00612BE5" w:rsidRPr="007A5E44" w:rsidRDefault="00612BE5" w:rsidP="007A5E44">
      <w:pPr>
        <w:spacing w:after="0" w:line="240" w:lineRule="auto"/>
        <w:ind w:right="-284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BE5" w:rsidRPr="007A5E44" w:rsidRDefault="00612BE5" w:rsidP="007A5E4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BE5" w:rsidRPr="007A5E44" w:rsidRDefault="00612BE5" w:rsidP="007A5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5E44">
        <w:rPr>
          <w:rFonts w:ascii="Arial" w:eastAsia="Times New Roman" w:hAnsi="Arial" w:cs="Arial"/>
          <w:sz w:val="24"/>
          <w:szCs w:val="24"/>
          <w:lang w:eastAsia="ru-RU"/>
        </w:rPr>
        <w:t xml:space="preserve">Глава округа                              </w:t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5E4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А.Н.</w:t>
      </w:r>
      <w:proofErr w:type="gramStart"/>
      <w:r w:rsidRPr="007A5E44">
        <w:rPr>
          <w:rFonts w:ascii="Arial" w:eastAsia="Times New Roman" w:hAnsi="Arial" w:cs="Arial"/>
          <w:sz w:val="24"/>
          <w:szCs w:val="24"/>
          <w:lang w:eastAsia="ru-RU"/>
        </w:rPr>
        <w:t>Мишин</w:t>
      </w:r>
      <w:proofErr w:type="gramEnd"/>
    </w:p>
    <w:p w:rsidR="00612BE5" w:rsidRPr="007A5E44" w:rsidRDefault="00612BE5" w:rsidP="007A5E44">
      <w:pPr>
        <w:spacing w:after="0" w:line="240" w:lineRule="auto"/>
        <w:ind w:right="-284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BE5" w:rsidRPr="007A5E44" w:rsidRDefault="00612BE5" w:rsidP="007A5E4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1F2" w:rsidRPr="007A5E44" w:rsidRDefault="00BC51F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C7652" w:rsidRPr="007A5E44" w:rsidRDefault="006C7652" w:rsidP="007A5E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5C2231" w:rsidRDefault="005C2231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7A5E44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7A5E44" w:rsidRDefault="006C7652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:rsidR="007A5E44" w:rsidRDefault="006C7652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к Постановлению администрации </w:t>
      </w:r>
    </w:p>
    <w:p w:rsidR="007A5E44" w:rsidRDefault="006C7652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Рыбинского муниципального округа</w:t>
      </w:r>
    </w:p>
    <w:p w:rsidR="006C7652" w:rsidRDefault="006C7652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от </w:t>
      </w:r>
      <w:r w:rsid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19.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01.2026</w:t>
      </w:r>
      <w:r w:rsid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№ 40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-п</w:t>
      </w:r>
    </w:p>
    <w:p w:rsidR="00C94F6E" w:rsidRPr="007A5E44" w:rsidRDefault="00C94F6E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6C7652" w:rsidRDefault="006C7652" w:rsidP="007A5E44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Положение о ликвидационной комиссии по ликвидации муниципального бюджетного учреждения «Физкультурно – оздоровительный комплекс «Победа» Рыбинского района» и его структурных подразделений,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  <w:t xml:space="preserve"> зарегистрированного в качестве юридического лица</w:t>
      </w:r>
    </w:p>
    <w:p w:rsidR="007A5E44" w:rsidRPr="007A5E44" w:rsidRDefault="007A5E44" w:rsidP="007A5E44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6C7652" w:rsidRPr="007A5E44" w:rsidRDefault="006C7652" w:rsidP="007A5E44">
      <w:pPr>
        <w:widowControl w:val="0"/>
        <w:numPr>
          <w:ilvl w:val="0"/>
          <w:numId w:val="2"/>
        </w:numPr>
        <w:tabs>
          <w:tab w:val="left" w:pos="294"/>
        </w:tabs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ОБЩИЕ ПОЛОЖЕНИЯ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53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Настоящее Положение разработано в соответствии с Федеральным законом от 20.03.2025 № ЗЗ-ФЗ «Об общих принципах организации местного самоуправления в единой системе публичной власти», Гражданским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 в связи с образованием Рыбинского муниципального округа Красноярского края и прекращением полномочий муниципального бюджетного учреждения «Физкультурно – оздоровительный комплекс «Победа» Рыбинского</w:t>
      </w:r>
      <w:proofErr w:type="gramEnd"/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района» и его структурных подразделений,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  <w:t xml:space="preserve"> зарегистрированного в качестве юридического лица</w:t>
      </w:r>
      <w:r w:rsidR="00F37AF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(далее – ликвидируемое юридическое лицо)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</w:p>
    <w:p w:rsidR="006C7652" w:rsidRPr="007A5E44" w:rsidRDefault="008A652B" w:rsidP="007A5E44">
      <w:pPr>
        <w:widowControl w:val="0"/>
        <w:numPr>
          <w:ilvl w:val="1"/>
          <w:numId w:val="2"/>
        </w:numPr>
        <w:tabs>
          <w:tab w:val="left" w:pos="1253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Настоящее положение определяет порядок формирования ликвидационной комиссии, ее функции, порядок работы и принятие решений, а также правовой статус членов ликвидационной комиссии.  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53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Ликвидационная ко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миссия по ликвидации юридического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, указанн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 в п.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- лица, уполномоченные 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администрацией Рыбинского муниципального округа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, обеспечивающие реализацию полномочий по управлению делами ликвидируемых юридических лиц в течение всего периода его ликвидации (далее - ликвидационная комиссия).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53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Ликвидация юридических лиц считается завершенной, а юридическ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ое лицо прекратившим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существование после внесения об этом записи в Единый государственный реестр юридических лиц (ЕГРЮЛ) в порядке, установленным Федеральным законом от 08.12.2001 № 129-ФЗ «О государственной регистрации юридических лиц и индивидуальных предпринимателей».</w:t>
      </w:r>
      <w:proofErr w:type="gramEnd"/>
    </w:p>
    <w:p w:rsidR="006C7652" w:rsidRPr="007A5E44" w:rsidRDefault="006C7652" w:rsidP="007A5E44">
      <w:pPr>
        <w:widowControl w:val="0"/>
        <w:numPr>
          <w:ilvl w:val="0"/>
          <w:numId w:val="2"/>
        </w:numPr>
        <w:tabs>
          <w:tab w:val="left" w:pos="1253"/>
        </w:tabs>
        <w:spacing w:after="0" w:line="240" w:lineRule="auto"/>
        <w:ind w:firstLine="709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ФОРМИРОВАНИЕ И ПОЛНОМОЧИЯ ЛИКВИДАЦИОННОЙ КОМИССИИ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459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Персональный состав ликвидационной комиссии утверждается 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постановлением администрации Рыбинского муниципального округа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53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 момента формирования ликвидационной комиссии к ней переходят полномочия по управлению делами ликвидируемых юридических лиц.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53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 целью управления делами ликвидируемых юридических лиц в течение всего периода его ликвидации на ликвидационную комиссию возлагаются следующие полномочия:</w:t>
      </w:r>
    </w:p>
    <w:p w:rsidR="00012446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сфере правового обеспечения: организация юридического сопровождения деятельности ликвидируем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 юридического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, проведение правовой экспертизы актов, принимаемых ликвидационной комиссией, выступление в суде от имени ликвидируем</w:t>
      </w:r>
      <w:r w:rsidR="005C3585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</w:t>
      </w:r>
      <w:r w:rsidR="005C3585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юридического</w:t>
      </w:r>
      <w:r w:rsidR="005C3585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лиц</w:t>
      </w:r>
      <w:r w:rsidR="008A652B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сфере кадрового обеспечения: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 имущественной сфере: организация владения, управления и 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распоряжения имуществом.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445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Ликвидационная комиссия осуществляет иные полномочия, установленные действующим законодательством.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61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исполнении полномочий ликвидационная комиссия обязана действовать добросовестно и разумно в интересах ликвидируемых юридических лиц, а также его кредиторов и руководствоваться действующим законодательством и настоящим Положением.</w:t>
      </w:r>
    </w:p>
    <w:p w:rsidR="006C7652" w:rsidRPr="007A5E44" w:rsidRDefault="006C7652" w:rsidP="007A5E44">
      <w:pPr>
        <w:widowControl w:val="0"/>
        <w:numPr>
          <w:ilvl w:val="0"/>
          <w:numId w:val="2"/>
        </w:numPr>
        <w:tabs>
          <w:tab w:val="left" w:pos="319"/>
        </w:tabs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ПОРЯДОК РАБОТЫ ЛИКВИДАЦИОННОЙ КОМИССИИ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61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Ликвидационная комиссия обеспечивает реализацию полномочий по управлению делами ликвидируем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юридическ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 в течение всего периода его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ликвидации согласно действующему законодательству и настоящему Положению.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61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Ликвидационная комиссия решает все вопросы на своих заседаниях, собираемых по мере необходимости.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61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61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решении вопросов каждый член ликвидационной комиссии обладает одним голосом.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Руководитель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(председатель) являются разнозначными понятиями.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Полномочия руководителя ликвидационной комиссии осуществляет ее председатель либо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лицо, избранное из состава комиссии простым большинством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голосов от присутствующих.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случае временного отсутствия председателя комиссии его полномочия осуществляет заместитель председателя, а при отсутствии в составе комиссии заместителя председателя лицо,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избранное из состава комиссии простым большинством голосов от присутствующих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445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руководителя ликвидационной комиссии является решающим.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61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Все заседания ликвидационной комиссии проводятся в очной форме. На заседаниях ликвидационной комиссии ведется протокол.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Протокол заседания ликвидационной комиссии составляется не позднее 3 дней со дня проведения заседания.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протоколе указываются: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место и время проведения заседания;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лица, присутствующие на заседании;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повестка заседания;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вопросы, поставленные на голосование, и итоги голосования по ним;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принятые решения.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Протокол заседания ликвидационной комиссии подписывается руководителем ликвидационной комиссии и секретарем ликвидационной комиссии.</w:t>
      </w:r>
    </w:p>
    <w:p w:rsidR="00D76F77" w:rsidRPr="007A5E44" w:rsidRDefault="006C7652" w:rsidP="007A5E44">
      <w:pPr>
        <w:widowControl w:val="0"/>
        <w:numPr>
          <w:ilvl w:val="1"/>
          <w:numId w:val="2"/>
        </w:numPr>
        <w:tabs>
          <w:tab w:val="left" w:pos="1250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Руководитель ликвидационной комиссии: </w:t>
      </w:r>
    </w:p>
    <w:p w:rsidR="006C7652" w:rsidRPr="007A5E44" w:rsidRDefault="006C7652" w:rsidP="007A5E44">
      <w:pPr>
        <w:widowControl w:val="0"/>
        <w:tabs>
          <w:tab w:val="left" w:pos="1250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организует работу по ликвидации юридическ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;</w:t>
      </w:r>
    </w:p>
    <w:p w:rsidR="00C94F6E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действует без доверенности от имени ликвидируем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 юридического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распоряжается имуществом ликвидируем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 юридического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D76F77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обеспечивает сво</w:t>
      </w:r>
      <w:r w:rsidR="007C086D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евременную уплату ликвидируемым юридическим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7C086D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ом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 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полном объеме всех установленных действующим законодательством налогов, сборов и обязательных платежей;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представляет отчетность в</w:t>
      </w:r>
      <w:r w:rsidR="007C086D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связи с ликвидацией юридического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7C086D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 порядке и сроки, установленные законодательством Российской Федерации;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представляет на утверждение промежуточный ликвидационный баланс и ликвидационный баланс;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подписывает все документы, необходимые для выполнения вышеуказанных действий;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решает иные вопросы, связанные с ликвидацией юридическ</w:t>
      </w:r>
      <w:r w:rsidR="00A33166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A33166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, в соответствии с действующим законодательством Российской Федерации и настоящим Положением;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250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Члены ликвидационной комиссии: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представляют руководителю ликвидационной комиссии отчеты о деятельности в</w:t>
      </w:r>
      <w:r w:rsidR="00A33166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связи с ликвидацией юридического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лиц</w:t>
      </w:r>
      <w:r w:rsidR="00A33166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;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358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период временного отсутствия руководителя ликвидационной комиссии его полномочия исполняет один из членов ликвидационной комиссии по решению руководителя.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526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Документы, исходящие от имени ликвидационной комиссии, подписываются ее руководителем.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370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526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Члены ликвидационной комиссии несут ответственность за причиненны</w:t>
      </w:r>
      <w:r w:rsidR="00A33166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й ущерб ликвидируемому юридическому лицу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</w:p>
    <w:p w:rsidR="006C7652" w:rsidRPr="007A5E44" w:rsidRDefault="006C7652" w:rsidP="007A5E44">
      <w:pPr>
        <w:widowControl w:val="0"/>
        <w:numPr>
          <w:ilvl w:val="1"/>
          <w:numId w:val="2"/>
        </w:numPr>
        <w:tabs>
          <w:tab w:val="left" w:pos="1526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 w:type="page"/>
      </w:r>
    </w:p>
    <w:p w:rsidR="00C94F6E" w:rsidRDefault="001D52CC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 xml:space="preserve">Приложение № 2 </w:t>
      </w:r>
    </w:p>
    <w:p w:rsidR="00C94F6E" w:rsidRDefault="001D52CC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к Постановлению администрации </w:t>
      </w:r>
    </w:p>
    <w:p w:rsidR="00C94F6E" w:rsidRDefault="001D52CC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Рыбинского муниципального округа</w:t>
      </w:r>
    </w:p>
    <w:p w:rsidR="006C7652" w:rsidRDefault="001D52CC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  </w:t>
      </w:r>
      <w:r w:rsidR="00C94F6E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т</w:t>
      </w:r>
      <w:r w:rsidR="00C94F6E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19.01.2026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№ </w:t>
      </w:r>
      <w:r w:rsidR="00C94F6E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40</w:t>
      </w: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-п</w:t>
      </w:r>
    </w:p>
    <w:p w:rsidR="00C94F6E" w:rsidRPr="007A5E44" w:rsidRDefault="00C94F6E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6C7652" w:rsidRPr="007A5E44" w:rsidRDefault="006C7652" w:rsidP="007A5E44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ПЛАН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мероприятий по ликвидации </w:t>
      </w:r>
      <w:r w:rsidR="000B676C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муниципального бюджетного учреждения «Физкультурно – оздоровительный комплекс «Победа» Рыбинского района» и </w:t>
      </w:r>
      <w:r w:rsidR="0034423C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его структурных подразделений, </w:t>
      </w:r>
      <w:r w:rsidR="000B676C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зарегистрированного в качестве юридического 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2549"/>
        <w:gridCol w:w="2218"/>
        <w:gridCol w:w="2074"/>
        <w:gridCol w:w="2141"/>
      </w:tblGrid>
      <w:tr w:rsidR="006C7652" w:rsidRPr="007A5E44" w:rsidTr="00B66396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Норма, регулирующая порядок исполнения</w:t>
            </w:r>
          </w:p>
        </w:tc>
      </w:tr>
      <w:tr w:rsidR="006C7652" w:rsidRPr="007A5E44" w:rsidTr="00DB1F02">
        <w:trPr>
          <w:trHeight w:hRule="exact" w:val="15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DB1F0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Подписание постановления </w:t>
            </w:r>
            <w:r w:rsidR="006C765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 ликвидации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DB1F0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 день согласования проекта постановления о ликвидации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AE563A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Администрация Рыбинского муниципального округа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ст.ст. 61,62 ГК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РФ</w:t>
            </w:r>
          </w:p>
        </w:tc>
      </w:tr>
      <w:tr w:rsidR="006C7652" w:rsidRPr="007A5E44" w:rsidTr="004E39CD">
        <w:trPr>
          <w:trHeight w:hRule="exact" w:val="1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Формирование ликвидационной комиссии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одновременно с </w:t>
            </w:r>
            <w:r w:rsidR="00DB1F0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подписанием постановления  о ликвидации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DB1F02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Администрация Рыбинского муниципального округа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C7652" w:rsidRPr="007A5E44" w:rsidTr="00B66396">
        <w:trPr>
          <w:trHeight w:hRule="exact" w:val="25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Направление ФНС уведомления о ликвидации по форме Р15016 и решения о ликвидации юридического лица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в течение трех рабочих дней после даты </w:t>
            </w:r>
            <w:r w:rsidR="00DB1F0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подписания постановления  о ликвидации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юридического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председатель ликвидационной комиссии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62 ГК РФ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п. 1 ст. 20 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Ф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едерального закона от 08.08.2001 № 129-ФЗ</w:t>
            </w:r>
          </w:p>
        </w:tc>
      </w:tr>
      <w:tr w:rsidR="006C7652" w:rsidRPr="007A5E44" w:rsidTr="00B66396">
        <w:trPr>
          <w:trHeight w:hRule="exact" w:val="47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Размещение информации о ликвидации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в течение трех рабочих дней </w:t>
            </w:r>
            <w:proofErr w:type="gram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с даты </w:t>
            </w:r>
            <w:r w:rsidR="00F952BD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подписания</w:t>
            </w:r>
            <w:proofErr w:type="gramEnd"/>
            <w:r w:rsidR="00F952BD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постановления  о ликвидации юридического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7.1. Федерального закона от 08.08.2001 № 129-ФЗ</w:t>
            </w:r>
          </w:p>
        </w:tc>
      </w:tr>
    </w:tbl>
    <w:p w:rsidR="006C7652" w:rsidRPr="007A5E44" w:rsidRDefault="006C7652" w:rsidP="007A5E44">
      <w:pPr>
        <w:widowControl w:val="0"/>
        <w:spacing w:after="0" w:line="240" w:lineRule="auto"/>
        <w:ind w:firstLine="709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2549"/>
        <w:gridCol w:w="2227"/>
        <w:gridCol w:w="2069"/>
        <w:gridCol w:w="2146"/>
      </w:tblGrid>
      <w:tr w:rsidR="006C7652" w:rsidRPr="007A5E44" w:rsidTr="00B66396">
        <w:trPr>
          <w:trHeight w:hRule="exact" w:val="16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Письменное уведомление работников о предстоящем увольнении в связи с ликвидацией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незамедлительно после </w:t>
            </w:r>
            <w:r w:rsidR="00F952BD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подписания постановления  о ликвидации юридического лица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C94F6E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</w:t>
            </w:r>
            <w:r w:rsidR="006C765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иквидационная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C765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абз</w:t>
            </w:r>
            <w:proofErr w:type="spellEnd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. 2, 3 ст. 180, п. 1 ст. 81 ТК РФ</w:t>
            </w:r>
          </w:p>
        </w:tc>
      </w:tr>
      <w:tr w:rsidR="006C7652" w:rsidRPr="007A5E44" w:rsidTr="00B66396">
        <w:trPr>
          <w:trHeight w:hRule="exact" w:val="16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Уведомление службы занятости о принятии решения о ликвидации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в течение трех рабочих дней после даты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подписания постановления  о ликвидации юридического лица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Трудовой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Кодекс РФ</w:t>
            </w:r>
          </w:p>
        </w:tc>
      </w:tr>
      <w:tr w:rsidR="006C7652" w:rsidRPr="007A5E44" w:rsidTr="0034423C">
        <w:trPr>
          <w:trHeight w:hRule="exact" w:val="27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652" w:rsidRPr="007A5E44" w:rsidRDefault="006C7652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Размещение сообщения о ликвидации, порядке и сроках предъявления требований кредиторов в «Вестнике государственной регистрации»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получения листа записи из ФНС о начале ликвидации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652" w:rsidRPr="007A5E44" w:rsidRDefault="006C765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63 ГК РФ</w:t>
            </w:r>
          </w:p>
        </w:tc>
      </w:tr>
      <w:tr w:rsidR="0034423C" w:rsidRPr="007A5E44" w:rsidTr="0034423C">
        <w:trPr>
          <w:trHeight w:hRule="exact" w:val="66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C94F6E" w:rsidP="00C94F6E">
            <w:pPr>
              <w:widowControl w:val="0"/>
              <w:tabs>
                <w:tab w:val="left" w:pos="2136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Уведомление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письменной форме кредиторов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о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ликвидации муниципального бюджетного учреждения «Физкультурно – оздоровительный комплекс «Победа» Рыбинского района»  и его структурных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подразделений зарегистрированного в качестве юридического лица. Уведомление должно содержать срок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для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предъявления требований - не менее 2 месяцев с момента публикации сообщения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о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получения листа записи из ФНС о начале ликвидации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63 ГК РФ</w:t>
            </w:r>
          </w:p>
        </w:tc>
      </w:tr>
      <w:tr w:rsidR="0034423C" w:rsidRPr="007A5E44" w:rsidTr="004E39CD">
        <w:trPr>
          <w:trHeight w:hRule="exact" w:val="34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9.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Проведение инвентаризации имущества, расчетов и обязательств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перед составление</w:t>
            </w:r>
            <w:r w:rsidR="004E39CD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м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промежуточного ликвидационного баланса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C94F6E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иквидационная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п. 279 Инструкции</w:t>
            </w:r>
            <w:proofErr w:type="gram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</w:t>
            </w:r>
            <w:proofErr w:type="gramEnd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порядке составления и предоставления годовой, квартальной и месячной отчетности об исполнении бюджетов бюджетной системы РФ</w:t>
            </w:r>
          </w:p>
        </w:tc>
      </w:tr>
      <w:tr w:rsidR="0034423C" w:rsidRPr="007A5E44" w:rsidTr="0034423C">
        <w:trPr>
          <w:trHeight w:hRule="exact" w:val="16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Изъятие имущества в Казну муниципального округа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до даты составления промежуточного ликвидационного баланса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423C" w:rsidRPr="007A5E44" w:rsidTr="004E39CD">
        <w:trPr>
          <w:trHeight w:hRule="exact" w:val="39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Составление промежуточного ликвидационного баланса и представление его на утверждение в Рыбинский окружной Совет депутатов; Уведомление ФНС о составлении промежуточного ликвидационного баланса по форме Р15016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окончания срока предъявления кредиторами требований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п. 3 ст.20 Федерального законно от 08.08.2001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№129-ФЗ</w:t>
            </w:r>
          </w:p>
        </w:tc>
      </w:tr>
      <w:tr w:rsidR="0034423C" w:rsidRPr="007A5E44" w:rsidTr="004E39CD">
        <w:trPr>
          <w:trHeight w:hRule="exact" w:val="16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Утверждение промежуточного ликвидационного баланса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 10-дневный срок со дня поступления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Администрация Рыбинского муниципального округа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423C" w:rsidRPr="007A5E44" w:rsidTr="0034423C">
        <w:trPr>
          <w:trHeight w:hRule="exact" w:val="16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Выплата денежных сумм кредиторам ликвидируемого юридического лица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утверждения промежуточного ликвидационного баланса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63 ГК РФ</w:t>
            </w:r>
          </w:p>
        </w:tc>
      </w:tr>
      <w:tr w:rsidR="0034423C" w:rsidRPr="007A5E44" w:rsidTr="0034423C">
        <w:trPr>
          <w:trHeight w:hRule="exact" w:val="39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Представление в Социальный Фонд России сведений о работающих зарегистрированных лицах и налоговый орган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 течение одного месяца со дня утверждения промежуточного ликвидационного баланса, но не позднее дня направления в регистрирующий орган заявления в связи с завершением ликвидации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ч. 11 ст. 11 Федерального закона от 01.04.1996 № 27-ФЗ</w:t>
            </w:r>
          </w:p>
        </w:tc>
      </w:tr>
      <w:tr w:rsidR="0034423C" w:rsidRPr="007A5E44" w:rsidTr="00AC6751">
        <w:trPr>
          <w:trHeight w:hRule="exact" w:val="26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Выплата денежных сумм кредиторам в порядке очередности, в соответствии с промежуточным ликвидационным балансом (при наличии кредиторской задолженности)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со дня утверждения промежуточного ликвидационного баланса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п. 5 ст. 63, ст.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64 ГК РФ</w:t>
            </w:r>
          </w:p>
        </w:tc>
      </w:tr>
      <w:tr w:rsidR="0034423C" w:rsidRPr="007A5E44" w:rsidTr="00AC6751">
        <w:trPr>
          <w:trHeight w:hRule="exact" w:val="9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Составление ликвидационного баланса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завершения расчетов с кредиторами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63 ГК РФ</w:t>
            </w:r>
          </w:p>
        </w:tc>
      </w:tr>
      <w:tr w:rsidR="0034423C" w:rsidRPr="007A5E44" w:rsidTr="004E39CD">
        <w:trPr>
          <w:trHeight w:hRule="exact" w:val="114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Утверждение ликвидационного баланса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 10-дневный срок со дня поступления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25253B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Администрация Рыбинского муниципального округа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63 ГК РФ</w:t>
            </w:r>
          </w:p>
        </w:tc>
      </w:tr>
      <w:tr w:rsidR="0034423C" w:rsidRPr="007A5E44" w:rsidTr="00AC6751">
        <w:trPr>
          <w:trHeight w:hRule="exact" w:val="11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18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F6E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Уведомление Межрайонной инспекции Федеральной налоговой службы № 8 по Красноярскому краю о завершении ликвидации, подготовка и представление следующих документов для государственной регистрации: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C94F6E" w:rsidRDefault="00C94F6E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заявление о государственной регистрации в связи с завершением ликвидации (форма № Р15016);</w:t>
            </w:r>
          </w:p>
          <w:p w:rsidR="00C94F6E" w:rsidRDefault="00C94F6E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ликвидационного баланса, утвержденного </w:t>
            </w:r>
            <w:r w:rsidR="00AC6751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постановлением администрации Рыбинского муниципального округа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C94F6E" w:rsidRDefault="00C94F6E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34423C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документа, подтверждающего уплату государственной</w:t>
            </w:r>
            <w:r w:rsidR="004E39CD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пошлины;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4423C" w:rsidRPr="007A5E44" w:rsidRDefault="00C94F6E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4E39CD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документа, подтверждающего предоставление в Социальный Фонд России сведений о работающих зарегистрированных лицах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7A5E44">
            <w:pPr>
              <w:widowControl w:val="0"/>
              <w:spacing w:after="0" w:line="240" w:lineRule="auto"/>
              <w:ind w:firstLine="709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председатель ликвидационной комиссии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3C" w:rsidRPr="007A5E44" w:rsidRDefault="0034423C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ст.ст. 21,22 Федерального закона от 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0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8.08.2001 №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129</w:t>
            </w:r>
          </w:p>
        </w:tc>
      </w:tr>
      <w:tr w:rsidR="004E39CD" w:rsidRPr="007A5E44" w:rsidTr="004E39CD">
        <w:trPr>
          <w:trHeight w:hRule="exact" w:val="199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Направление в орган, обслуживающий лицевой счет, заявления о закрытии данного счета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внесения записи о ликвидации юридического лица в ЕГРЮЛ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п. 62, п. 68 приказа Казначейства России от 17.10.2016 № 21н</w:t>
            </w:r>
          </w:p>
        </w:tc>
      </w:tr>
      <w:tr w:rsidR="004E39CD" w:rsidRPr="007A5E44" w:rsidTr="004E39CD">
        <w:trPr>
          <w:trHeight w:hRule="exact" w:val="199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Передача документов различных сроков хранения в архив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внесения записи о ликвидации юридического лица в ЕГРЮЛ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ст. 23 Закона от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22.10.2004 №</w:t>
            </w:r>
            <w:r w:rsidR="00C94F6E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125-ФЗ</w:t>
            </w:r>
          </w:p>
        </w:tc>
      </w:tr>
      <w:tr w:rsidR="004E39CD" w:rsidRPr="007A5E44" w:rsidTr="004E39CD">
        <w:trPr>
          <w:trHeight w:hRule="exact" w:val="199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Уничтожение печати, передача документов.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после внесения записи о ликвидации юридического лица в ЕГРЮЛ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9CD" w:rsidRPr="007A5E44" w:rsidRDefault="004E39CD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ликвидационная комиссия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CD" w:rsidRPr="007A5E44" w:rsidRDefault="004E39CD" w:rsidP="007A5E44">
            <w:pPr>
              <w:widowControl w:val="0"/>
              <w:spacing w:after="0" w:line="240" w:lineRule="auto"/>
              <w:ind w:firstLine="709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6C7652" w:rsidRPr="007A5E44" w:rsidRDefault="006C7652" w:rsidP="007A5E44">
      <w:pPr>
        <w:widowControl w:val="0"/>
        <w:spacing w:after="0" w:line="240" w:lineRule="auto"/>
        <w:ind w:firstLine="709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br w:type="page"/>
      </w:r>
    </w:p>
    <w:p w:rsidR="00C94F6E" w:rsidRDefault="00AB68A1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Приложение № 3</w:t>
      </w:r>
    </w:p>
    <w:p w:rsidR="00C94F6E" w:rsidRDefault="00AB68A1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к Постановлению администрации </w:t>
      </w:r>
    </w:p>
    <w:p w:rsidR="00C94F6E" w:rsidRDefault="00AB68A1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Рыбинского муниципального округа</w:t>
      </w:r>
    </w:p>
    <w:p w:rsidR="00AB68A1" w:rsidRDefault="00C94F6E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от 19.</w:t>
      </w:r>
      <w:r w:rsidR="00AB68A1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01.2026 № </w:t>
      </w: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40</w:t>
      </w:r>
      <w:r w:rsidR="00AB68A1"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-п</w:t>
      </w:r>
    </w:p>
    <w:p w:rsidR="00C94F6E" w:rsidRPr="007A5E44" w:rsidRDefault="00C94F6E" w:rsidP="007A5E44">
      <w:pPr>
        <w:widowControl w:val="0"/>
        <w:spacing w:after="0" w:line="240" w:lineRule="auto"/>
        <w:ind w:firstLine="709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AB68A1" w:rsidRPr="007A5E44" w:rsidRDefault="00AB68A1" w:rsidP="007A5E44">
      <w:pPr>
        <w:pStyle w:val="20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  <w:r w:rsidRPr="007A5E44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Состав ликвидационной комиссии по ликвидации муниципального бюджетного учреждения «Физкультурно – оздоровительный комплекс «Победа» Рыбинского района» и его структурных подразделений, зарегистрированного в качестве юридического лица</w:t>
      </w:r>
    </w:p>
    <w:p w:rsidR="006C7652" w:rsidRPr="007A5E44" w:rsidRDefault="006C7652" w:rsidP="007A5E44">
      <w:pPr>
        <w:widowControl w:val="0"/>
        <w:spacing w:after="0" w:line="240" w:lineRule="auto"/>
        <w:ind w:firstLine="709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Y="5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3715"/>
        <w:gridCol w:w="5294"/>
      </w:tblGrid>
      <w:tr w:rsidR="00AB68A1" w:rsidRPr="007A5E44" w:rsidTr="00AB68A1">
        <w:trPr>
          <w:trHeight w:hRule="exact"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8A1" w:rsidRPr="007A5E44" w:rsidRDefault="00AB68A1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8A1" w:rsidRPr="007A5E44" w:rsidRDefault="00AB68A1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8A1" w:rsidRPr="007A5E44" w:rsidRDefault="00AB68A1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</w:tr>
      <w:tr w:rsidR="00AB68A1" w:rsidRPr="007A5E44" w:rsidTr="00C94F6E">
        <w:trPr>
          <w:trHeight w:hRule="exact" w:val="15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8A1" w:rsidRPr="007A5E44" w:rsidRDefault="00AB68A1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8A1" w:rsidRPr="007A5E44" w:rsidRDefault="0032473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Сенников Олег Владимирович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8A1" w:rsidRPr="007A5E44" w:rsidRDefault="00D92776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</w:t>
            </w:r>
            <w:r w:rsidR="0032473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иректор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Муниципального бюджетного учреждения «Физкультурно – оздоровительный комплекс</w:t>
            </w:r>
            <w:r w:rsidR="0032473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«Победа»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Рыбинского района»</w:t>
            </w:r>
            <w:r w:rsidR="00AB68A1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, председатель ликвидационной комиссии</w:t>
            </w:r>
          </w:p>
        </w:tc>
      </w:tr>
      <w:tr w:rsidR="00324732" w:rsidRPr="007A5E44" w:rsidTr="00F35E52">
        <w:trPr>
          <w:trHeight w:hRule="exact" w:val="1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732" w:rsidRPr="007A5E44" w:rsidRDefault="00324732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732" w:rsidRPr="007A5E44" w:rsidRDefault="00324732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Терешкова Наталья Валентиновна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732" w:rsidRPr="007A5E44" w:rsidRDefault="00D92776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</w:t>
            </w:r>
            <w:r w:rsidR="0032473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иректор </w:t>
            </w: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Муниципального бюджетного учреждения дополнительного образования</w:t>
            </w:r>
            <w:r w:rsidR="00324732"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«Спортивная школа Рыбинского района», заместитель председателя ликвидационной комиссии</w:t>
            </w:r>
          </w:p>
        </w:tc>
      </w:tr>
      <w:tr w:rsidR="00AB68A1" w:rsidRPr="007A5E44" w:rsidTr="00AB68A1">
        <w:trPr>
          <w:trHeight w:hRule="exact" w:val="326"/>
        </w:trPr>
        <w:tc>
          <w:tcPr>
            <w:tcW w:w="9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8A1" w:rsidRPr="007A5E44" w:rsidRDefault="00AB68A1" w:rsidP="007A5E44">
            <w:pPr>
              <w:widowControl w:val="0"/>
              <w:spacing w:after="0" w:line="240" w:lineRule="auto"/>
              <w:ind w:firstLine="70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Члены комиссии:</w:t>
            </w:r>
          </w:p>
        </w:tc>
      </w:tr>
      <w:tr w:rsidR="00A05784" w:rsidRPr="007A5E44" w:rsidTr="002615E2">
        <w:trPr>
          <w:trHeight w:hRule="exact" w:val="15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Макаров Геннадий Владимирович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Главный специалист правового отдела Администрации Рыбинского муниципального округа, секретарь ликвидационной комиссии</w:t>
            </w:r>
          </w:p>
        </w:tc>
      </w:tr>
      <w:tr w:rsidR="00A05784" w:rsidRPr="007A5E44" w:rsidTr="00AB68A1">
        <w:trPr>
          <w:trHeight w:hRule="exact" w:val="15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Розе Елена Александровна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Директор Муниципального казенного специализированного учреждения по ведению бюджетного учета «Межведомственная централизованная бухгалтерия» (МКСУ «МЦБ»)</w:t>
            </w:r>
          </w:p>
        </w:tc>
      </w:tr>
      <w:tr w:rsidR="00A05784" w:rsidRPr="007A5E44" w:rsidTr="00ED2873">
        <w:trPr>
          <w:trHeight w:hRule="exact" w:val="15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Зевакина Екатерина Михайловна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Главный бухгалтер Муниципального казенного специализированного учреждения по ведению бюджетного учета «Межведомственная централизованная бухгалтерия» (МКСУ «МЦБ»)</w:t>
            </w:r>
          </w:p>
        </w:tc>
      </w:tr>
      <w:tr w:rsidR="00A05784" w:rsidRPr="007A5E44" w:rsidTr="00AB68A1">
        <w:trPr>
          <w:trHeight w:hRule="exact" w:val="1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Сизых</w:t>
            </w:r>
            <w:proofErr w:type="gramEnd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Анна Викторовна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Руководитель Муниципального казенного учреждения «Межведомственная бухгалтерия Рыбинского муниципального округа» </w:t>
            </w:r>
          </w:p>
        </w:tc>
      </w:tr>
      <w:tr w:rsidR="00A05784" w:rsidRPr="007A5E44" w:rsidTr="00AB68A1">
        <w:trPr>
          <w:trHeight w:hRule="exact" w:val="1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Парфенова Наталья Владимировна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Главный бухгалтер  Муниципального казенного учреждения «Межведомственная бухгалтерия Рыбинского муниципального округа»</w:t>
            </w:r>
          </w:p>
        </w:tc>
      </w:tr>
      <w:tr w:rsidR="00A05784" w:rsidRPr="007A5E44" w:rsidTr="00AB68A1">
        <w:trPr>
          <w:trHeight w:hRule="exact" w:val="1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Рейн Ольга </w:t>
            </w:r>
            <w:proofErr w:type="spell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Эвальдовна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Ведущий бухгалтер  Муниципального казенного учреждения «Межведомственная бухгалтерия Рыбинского муниципального округа»</w:t>
            </w:r>
          </w:p>
        </w:tc>
      </w:tr>
      <w:tr w:rsidR="00A05784" w:rsidRPr="007A5E44" w:rsidTr="00C94F6E">
        <w:trPr>
          <w:trHeight w:hRule="exact" w:val="15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Туренко</w:t>
            </w:r>
            <w:proofErr w:type="spellEnd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Евгения Алексеевна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Главный специалист </w:t>
            </w:r>
            <w:r w:rsidRPr="007A5E44">
              <w:rPr>
                <w:rFonts w:ascii="Arial" w:hAnsi="Arial" w:cs="Arial"/>
                <w:bCs/>
                <w:sz w:val="24"/>
                <w:szCs w:val="24"/>
              </w:rPr>
              <w:t xml:space="preserve"> Управления имущественных, земельных отношений, градостроительства и архитектуры </w:t>
            </w:r>
            <w:r w:rsidRPr="007A5E44">
              <w:rPr>
                <w:rFonts w:ascii="Arial" w:hAnsi="Arial" w:cs="Arial"/>
                <w:sz w:val="24"/>
                <w:szCs w:val="24"/>
              </w:rPr>
              <w:t>Рыбинского муниципального округа Красноярского края</w:t>
            </w:r>
          </w:p>
        </w:tc>
      </w:tr>
      <w:tr w:rsidR="00A05784" w:rsidRPr="007A5E44" w:rsidTr="00AB68A1">
        <w:trPr>
          <w:trHeight w:hRule="exact" w:val="16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Павлова Наталья Владимировна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Главный специалист </w:t>
            </w:r>
            <w:r w:rsidRPr="007A5E44">
              <w:rPr>
                <w:rFonts w:ascii="Arial" w:hAnsi="Arial" w:cs="Arial"/>
                <w:bCs/>
                <w:sz w:val="24"/>
                <w:szCs w:val="24"/>
              </w:rPr>
              <w:t xml:space="preserve"> Управления имущественных, земельных отношений, градостроительства и архитектуры </w:t>
            </w:r>
            <w:r w:rsidRPr="007A5E44">
              <w:rPr>
                <w:rFonts w:ascii="Arial" w:hAnsi="Arial" w:cs="Arial"/>
                <w:sz w:val="24"/>
                <w:szCs w:val="24"/>
              </w:rPr>
              <w:t>Рыбинского муниципального округа</w:t>
            </w:r>
          </w:p>
        </w:tc>
      </w:tr>
      <w:tr w:rsidR="00A05784" w:rsidRPr="007A5E44" w:rsidTr="00AB68A1">
        <w:trPr>
          <w:trHeight w:hRule="exact" w:val="16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84" w:rsidRPr="007A5E44" w:rsidRDefault="00A05784" w:rsidP="007A5E44">
            <w:pPr>
              <w:widowControl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Бессарабов</w:t>
            </w:r>
            <w:proofErr w:type="spellEnd"/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 Алексей Николаевич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784" w:rsidRPr="007A5E44" w:rsidRDefault="00A05784" w:rsidP="00C94F6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7A5E44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Заместитель директора по АХЧ  Муниципального бюджетного учреждения дополнительного образования «Спортивная школа Рыбинского района»</w:t>
            </w:r>
          </w:p>
        </w:tc>
      </w:tr>
    </w:tbl>
    <w:p w:rsidR="006C7652" w:rsidRPr="007A5E44" w:rsidRDefault="006C7652" w:rsidP="00C94F6E">
      <w:pPr>
        <w:tabs>
          <w:tab w:val="left" w:pos="5265"/>
        </w:tabs>
        <w:spacing w:after="0" w:line="240" w:lineRule="auto"/>
        <w:ind w:firstLine="709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sectPr w:rsidR="006C7652" w:rsidRPr="007A5E44" w:rsidSect="0023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BA2" w:rsidRDefault="00D33BA2" w:rsidP="00AB68A1">
      <w:pPr>
        <w:spacing w:after="0" w:line="240" w:lineRule="auto"/>
      </w:pPr>
      <w:r>
        <w:separator/>
      </w:r>
    </w:p>
  </w:endnote>
  <w:endnote w:type="continuationSeparator" w:id="0">
    <w:p w:rsidR="00D33BA2" w:rsidRDefault="00D33BA2" w:rsidP="00AB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BA2" w:rsidRDefault="00D33BA2" w:rsidP="00AB68A1">
      <w:pPr>
        <w:spacing w:after="0" w:line="240" w:lineRule="auto"/>
      </w:pPr>
      <w:r>
        <w:separator/>
      </w:r>
    </w:p>
  </w:footnote>
  <w:footnote w:type="continuationSeparator" w:id="0">
    <w:p w:rsidR="00D33BA2" w:rsidRDefault="00D33BA2" w:rsidP="00AB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E33"/>
    <w:multiLevelType w:val="multilevel"/>
    <w:tmpl w:val="15EED3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16159"/>
    <w:multiLevelType w:val="multilevel"/>
    <w:tmpl w:val="B2E0BFDC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5B5B83"/>
    <w:multiLevelType w:val="multilevel"/>
    <w:tmpl w:val="0B365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379"/>
    <w:rsid w:val="00012446"/>
    <w:rsid w:val="0005000F"/>
    <w:rsid w:val="000A65D8"/>
    <w:rsid w:val="000B676C"/>
    <w:rsid w:val="000D5F83"/>
    <w:rsid w:val="000E0E15"/>
    <w:rsid w:val="0013134E"/>
    <w:rsid w:val="001D52CC"/>
    <w:rsid w:val="0023531F"/>
    <w:rsid w:val="002504BF"/>
    <w:rsid w:val="0025253B"/>
    <w:rsid w:val="002D1DBC"/>
    <w:rsid w:val="00324732"/>
    <w:rsid w:val="00335139"/>
    <w:rsid w:val="00341D8C"/>
    <w:rsid w:val="0034423C"/>
    <w:rsid w:val="00351021"/>
    <w:rsid w:val="00396379"/>
    <w:rsid w:val="00430B61"/>
    <w:rsid w:val="00481F27"/>
    <w:rsid w:val="004E39CD"/>
    <w:rsid w:val="00553F7B"/>
    <w:rsid w:val="00575FBE"/>
    <w:rsid w:val="005B1DEF"/>
    <w:rsid w:val="005C2231"/>
    <w:rsid w:val="005C3585"/>
    <w:rsid w:val="00612BE5"/>
    <w:rsid w:val="006645DE"/>
    <w:rsid w:val="006A7450"/>
    <w:rsid w:val="006C7652"/>
    <w:rsid w:val="00747D01"/>
    <w:rsid w:val="007A5E44"/>
    <w:rsid w:val="007C086D"/>
    <w:rsid w:val="008A652B"/>
    <w:rsid w:val="008D2BE0"/>
    <w:rsid w:val="009811CD"/>
    <w:rsid w:val="00A042E2"/>
    <w:rsid w:val="00A05784"/>
    <w:rsid w:val="00A33166"/>
    <w:rsid w:val="00A76F0E"/>
    <w:rsid w:val="00A9498F"/>
    <w:rsid w:val="00AB5B46"/>
    <w:rsid w:val="00AB68A1"/>
    <w:rsid w:val="00AC6751"/>
    <w:rsid w:val="00AE563A"/>
    <w:rsid w:val="00B87A2C"/>
    <w:rsid w:val="00BA064B"/>
    <w:rsid w:val="00BA0C27"/>
    <w:rsid w:val="00BC51F2"/>
    <w:rsid w:val="00C47980"/>
    <w:rsid w:val="00C73B60"/>
    <w:rsid w:val="00C94F6E"/>
    <w:rsid w:val="00CE1112"/>
    <w:rsid w:val="00D03EC5"/>
    <w:rsid w:val="00D33BA2"/>
    <w:rsid w:val="00D73EC4"/>
    <w:rsid w:val="00D76F77"/>
    <w:rsid w:val="00D909FC"/>
    <w:rsid w:val="00D92776"/>
    <w:rsid w:val="00DB1F02"/>
    <w:rsid w:val="00DE6419"/>
    <w:rsid w:val="00E34170"/>
    <w:rsid w:val="00E76D36"/>
    <w:rsid w:val="00F35E52"/>
    <w:rsid w:val="00F37AF7"/>
    <w:rsid w:val="00F952BD"/>
    <w:rsid w:val="00FB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E5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612BE5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5"/>
    <w:rsid w:val="00612B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AB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8A1"/>
  </w:style>
  <w:style w:type="paragraph" w:styleId="a8">
    <w:name w:val="footer"/>
    <w:basedOn w:val="a"/>
    <w:link w:val="a9"/>
    <w:uiPriority w:val="99"/>
    <w:unhideWhenUsed/>
    <w:rsid w:val="00AB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8A1"/>
  </w:style>
  <w:style w:type="character" w:customStyle="1" w:styleId="2">
    <w:name w:val="Колонтитул (2)_"/>
    <w:basedOn w:val="a0"/>
    <w:link w:val="20"/>
    <w:rsid w:val="00AB68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AB68A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DE6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E5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612BE5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5"/>
    <w:rsid w:val="00612B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AB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8A1"/>
  </w:style>
  <w:style w:type="paragraph" w:styleId="a8">
    <w:name w:val="footer"/>
    <w:basedOn w:val="a"/>
    <w:link w:val="a9"/>
    <w:uiPriority w:val="99"/>
    <w:unhideWhenUsed/>
    <w:rsid w:val="00AB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8A1"/>
  </w:style>
  <w:style w:type="character" w:customStyle="1" w:styleId="2">
    <w:name w:val="Колонтитул (2)_"/>
    <w:basedOn w:val="a0"/>
    <w:link w:val="20"/>
    <w:rsid w:val="00AB68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AB68A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DE6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Приёмная</cp:lastModifiedBy>
  <cp:revision>3</cp:revision>
  <cp:lastPrinted>2026-01-19T04:26:00Z</cp:lastPrinted>
  <dcterms:created xsi:type="dcterms:W3CDTF">2026-01-20T02:03:00Z</dcterms:created>
  <dcterms:modified xsi:type="dcterms:W3CDTF">2026-01-20T02:07:00Z</dcterms:modified>
</cp:coreProperties>
</file>