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584" w:rsidRDefault="00F45584" w:rsidP="00F45584">
      <w:pPr>
        <w:spacing w:after="0"/>
        <w:rPr>
          <w:rFonts w:ascii="Arial" w:hAnsi="Arial" w:cs="Arial"/>
          <w:noProof/>
          <w:color w:val="000000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881380" cy="1112520"/>
            <wp:effectExtent l="19050" t="0" r="0" b="0"/>
            <wp:docPr id="1" name="Рисунок 1" descr="Герб района ч_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ч_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380" cy="111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5584" w:rsidRDefault="00F45584" w:rsidP="00F45584">
      <w:pPr>
        <w:spacing w:after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РОССИЙСКАЯ ФЕДЕРАЦИЯ</w:t>
      </w:r>
    </w:p>
    <w:p w:rsidR="00F45584" w:rsidRDefault="00F45584" w:rsidP="00F45584">
      <w:pPr>
        <w:spacing w:after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АДМИНИСТРАЦИЯ РЫБИНСКОГО РАЙОНА</w:t>
      </w:r>
    </w:p>
    <w:p w:rsidR="00F45584" w:rsidRDefault="00F45584" w:rsidP="00F45584">
      <w:pPr>
        <w:spacing w:after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КРАСНОЯРСКОГО КРАЯ</w:t>
      </w:r>
    </w:p>
    <w:p w:rsidR="00F45584" w:rsidRDefault="00F45584" w:rsidP="00F45584">
      <w:pPr>
        <w:spacing w:after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ПОСТАНОВЛЕНИЕ</w:t>
      </w:r>
    </w:p>
    <w:p w:rsidR="00F45584" w:rsidRDefault="00F45584" w:rsidP="00F45584">
      <w:pPr>
        <w:spacing w:after="0"/>
        <w:rPr>
          <w:rFonts w:ascii="Arial" w:hAnsi="Arial" w:cs="Arial"/>
          <w:color w:val="000000"/>
          <w:sz w:val="24"/>
          <w:szCs w:val="24"/>
        </w:rPr>
      </w:pPr>
    </w:p>
    <w:tbl>
      <w:tblPr>
        <w:tblW w:w="0" w:type="auto"/>
        <w:jc w:val="center"/>
        <w:tblLook w:val="04A0"/>
      </w:tblPr>
      <w:tblGrid>
        <w:gridCol w:w="1995"/>
        <w:gridCol w:w="5571"/>
        <w:gridCol w:w="2004"/>
      </w:tblGrid>
      <w:tr w:rsidR="00F45584" w:rsidTr="0073122B">
        <w:trPr>
          <w:trHeight w:val="216"/>
          <w:jc w:val="center"/>
        </w:trPr>
        <w:tc>
          <w:tcPr>
            <w:tcW w:w="1995" w:type="dxa"/>
            <w:hideMark/>
          </w:tcPr>
          <w:p w:rsidR="00F45584" w:rsidRDefault="00C56D52" w:rsidP="00F45584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21</w:t>
            </w:r>
            <w:r w:rsidR="00F45584">
              <w:rPr>
                <w:rFonts w:ascii="Arial" w:hAnsi="Arial" w:cs="Arial"/>
                <w:color w:val="000000"/>
                <w:sz w:val="24"/>
                <w:szCs w:val="24"/>
              </w:rPr>
              <w:t>.04.2025</w:t>
            </w:r>
          </w:p>
        </w:tc>
        <w:tc>
          <w:tcPr>
            <w:tcW w:w="5571" w:type="dxa"/>
            <w:hideMark/>
          </w:tcPr>
          <w:p w:rsidR="00F45584" w:rsidRDefault="00F45584" w:rsidP="00F4558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г. Заозерный</w:t>
            </w:r>
          </w:p>
        </w:tc>
        <w:tc>
          <w:tcPr>
            <w:tcW w:w="2004" w:type="dxa"/>
            <w:hideMark/>
          </w:tcPr>
          <w:p w:rsidR="00F45584" w:rsidRDefault="00F45584" w:rsidP="002865A8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№ 2</w:t>
            </w:r>
            <w:r w:rsidR="007D6D06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  <w:r w:rsidR="002865A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-п</w:t>
            </w:r>
          </w:p>
        </w:tc>
      </w:tr>
    </w:tbl>
    <w:p w:rsidR="00F45584" w:rsidRDefault="00F45584" w:rsidP="002865A8">
      <w:pPr>
        <w:spacing w:after="0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2865A8" w:rsidRDefault="002865A8" w:rsidP="002865A8">
      <w:pPr>
        <w:spacing w:after="0"/>
        <w:jc w:val="both"/>
        <w:rPr>
          <w:rFonts w:ascii="Arial" w:hAnsi="Arial" w:cs="Arial"/>
          <w:sz w:val="24"/>
          <w:szCs w:val="24"/>
        </w:rPr>
      </w:pPr>
      <w:r w:rsidRPr="002865A8">
        <w:rPr>
          <w:rFonts w:ascii="Arial" w:hAnsi="Arial" w:cs="Arial"/>
          <w:sz w:val="24"/>
          <w:szCs w:val="24"/>
        </w:rPr>
        <w:t>О внесении изменений в постановление администрации Рыбинского района от 15.10.2013 № 589-п «Об утверждении муниципальной программы Рыбинск</w:t>
      </w:r>
      <w:r>
        <w:rPr>
          <w:rFonts w:ascii="Arial" w:hAnsi="Arial" w:cs="Arial"/>
          <w:sz w:val="24"/>
          <w:szCs w:val="24"/>
        </w:rPr>
        <w:t>ого района «Развитие культуры»</w:t>
      </w:r>
    </w:p>
    <w:p w:rsidR="002865A8" w:rsidRPr="002865A8" w:rsidRDefault="002865A8" w:rsidP="002865A8">
      <w:pPr>
        <w:spacing w:after="0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2865A8" w:rsidRPr="002865A8" w:rsidRDefault="002865A8" w:rsidP="002865A8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2865A8">
        <w:rPr>
          <w:sz w:val="24"/>
          <w:szCs w:val="24"/>
        </w:rPr>
        <w:t>В соответствии со статьей</w:t>
      </w:r>
      <w:r>
        <w:rPr>
          <w:sz w:val="24"/>
          <w:szCs w:val="24"/>
        </w:rPr>
        <w:t xml:space="preserve"> </w:t>
      </w:r>
      <w:r w:rsidRPr="002865A8">
        <w:rPr>
          <w:sz w:val="24"/>
          <w:szCs w:val="24"/>
        </w:rPr>
        <w:t>179 Бюджетного кодекса Российской Федерации, постановлением администрации Рыбинского района от 15.08.2013 № 457-п «Об утверждении Порядка принятия решений о разработке муниципальных программ Рыбинского района, их формировании и реализации»,</w:t>
      </w:r>
      <w:r>
        <w:rPr>
          <w:sz w:val="24"/>
          <w:szCs w:val="24"/>
        </w:rPr>
        <w:t xml:space="preserve"> </w:t>
      </w:r>
      <w:r w:rsidRPr="002865A8">
        <w:rPr>
          <w:sz w:val="24"/>
          <w:szCs w:val="24"/>
        </w:rPr>
        <w:t>руководствуясь статьями</w:t>
      </w:r>
      <w:r>
        <w:rPr>
          <w:sz w:val="24"/>
          <w:szCs w:val="24"/>
        </w:rPr>
        <w:t xml:space="preserve"> </w:t>
      </w:r>
      <w:r w:rsidRPr="002865A8">
        <w:rPr>
          <w:sz w:val="24"/>
          <w:szCs w:val="24"/>
        </w:rPr>
        <w:t>37, 39 Устава Рыбинского</w:t>
      </w:r>
      <w:r>
        <w:rPr>
          <w:sz w:val="24"/>
          <w:szCs w:val="24"/>
        </w:rPr>
        <w:t xml:space="preserve"> </w:t>
      </w:r>
      <w:r w:rsidRPr="002865A8">
        <w:rPr>
          <w:sz w:val="24"/>
          <w:szCs w:val="24"/>
        </w:rPr>
        <w:t>района, ПОСТАНОВЛЯЮ:</w:t>
      </w:r>
    </w:p>
    <w:p w:rsidR="002865A8" w:rsidRPr="002865A8" w:rsidRDefault="002865A8" w:rsidP="002865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865A8">
        <w:rPr>
          <w:rFonts w:ascii="Arial" w:hAnsi="Arial" w:cs="Arial"/>
          <w:sz w:val="24"/>
          <w:szCs w:val="24"/>
        </w:rPr>
        <w:t>1. Внести</w:t>
      </w:r>
      <w:r>
        <w:rPr>
          <w:rFonts w:ascii="Arial" w:hAnsi="Arial" w:cs="Arial"/>
          <w:sz w:val="24"/>
          <w:szCs w:val="24"/>
        </w:rPr>
        <w:t xml:space="preserve"> </w:t>
      </w:r>
      <w:r w:rsidRPr="002865A8">
        <w:rPr>
          <w:rFonts w:ascii="Arial" w:hAnsi="Arial" w:cs="Arial"/>
          <w:sz w:val="24"/>
          <w:szCs w:val="24"/>
        </w:rPr>
        <w:t xml:space="preserve">в постановление администрации района от 15.10.2013 № 589-п «Об утверждении муниципальной программы Рыбинского района «Развитие культуры» следующие изменения: </w:t>
      </w:r>
    </w:p>
    <w:p w:rsidR="002865A8" w:rsidRPr="002865A8" w:rsidRDefault="002865A8" w:rsidP="002865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865A8">
        <w:rPr>
          <w:rFonts w:ascii="Arial" w:hAnsi="Arial" w:cs="Arial"/>
          <w:sz w:val="24"/>
          <w:szCs w:val="24"/>
        </w:rPr>
        <w:t>в приложении к постановлению</w:t>
      </w:r>
      <w:r w:rsidRPr="002865A8">
        <w:rPr>
          <w:rFonts w:ascii="Arial" w:hAnsi="Arial" w:cs="Arial"/>
          <w:b/>
          <w:sz w:val="24"/>
          <w:szCs w:val="24"/>
        </w:rPr>
        <w:t xml:space="preserve"> «</w:t>
      </w:r>
      <w:r w:rsidRPr="002865A8">
        <w:rPr>
          <w:rFonts w:ascii="Arial" w:hAnsi="Arial" w:cs="Arial"/>
          <w:sz w:val="24"/>
          <w:szCs w:val="24"/>
        </w:rPr>
        <w:t xml:space="preserve">Муниципальная программа Рыбинского района «Развитие культуры»: </w:t>
      </w:r>
    </w:p>
    <w:p w:rsidR="002865A8" w:rsidRPr="002865A8" w:rsidRDefault="002865A8" w:rsidP="002865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865A8">
        <w:rPr>
          <w:rFonts w:ascii="Arial" w:hAnsi="Arial" w:cs="Arial"/>
          <w:sz w:val="24"/>
          <w:szCs w:val="24"/>
        </w:rPr>
        <w:t>раздел «1. Паспорт муниципальной программы» изложить в новой редакции согласно приложению № 1 к постановлению;</w:t>
      </w:r>
    </w:p>
    <w:p w:rsidR="002865A8" w:rsidRPr="002865A8" w:rsidRDefault="002865A8" w:rsidP="002865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865A8">
        <w:rPr>
          <w:rFonts w:ascii="Arial" w:hAnsi="Arial" w:cs="Arial"/>
          <w:sz w:val="24"/>
          <w:szCs w:val="24"/>
        </w:rPr>
        <w:t>приложение № 2 к паспорту программы изложить в новой редакции согласно приложению № 2 к постановлению;</w:t>
      </w:r>
    </w:p>
    <w:p w:rsidR="002865A8" w:rsidRPr="002865A8" w:rsidRDefault="002865A8" w:rsidP="002865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865A8">
        <w:rPr>
          <w:rFonts w:ascii="Arial" w:hAnsi="Arial" w:cs="Arial"/>
          <w:sz w:val="24"/>
          <w:szCs w:val="24"/>
        </w:rPr>
        <w:t>приложение № 3 к паспорту программы</w:t>
      </w:r>
      <w:r>
        <w:rPr>
          <w:rFonts w:ascii="Arial" w:hAnsi="Arial" w:cs="Arial"/>
          <w:sz w:val="24"/>
          <w:szCs w:val="24"/>
        </w:rPr>
        <w:t xml:space="preserve"> </w:t>
      </w:r>
      <w:r w:rsidRPr="002865A8">
        <w:rPr>
          <w:rFonts w:ascii="Arial" w:hAnsi="Arial" w:cs="Arial"/>
          <w:sz w:val="24"/>
          <w:szCs w:val="24"/>
        </w:rPr>
        <w:t>изложить в новой редакции согласно приложению № 3 к постановлению;</w:t>
      </w:r>
    </w:p>
    <w:p w:rsidR="002865A8" w:rsidRPr="002865A8" w:rsidRDefault="002865A8" w:rsidP="002865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865A8">
        <w:rPr>
          <w:rFonts w:ascii="Arial" w:hAnsi="Arial" w:cs="Arial"/>
          <w:sz w:val="24"/>
          <w:szCs w:val="24"/>
        </w:rPr>
        <w:t>в приложении № 2 к программе «Подпрограмма 2 «Развитие архивного дела в Рыбинском районе», реализуемая в рамках муниципальной программы Рыбинского района «Развитие культуры»:</w:t>
      </w:r>
    </w:p>
    <w:p w:rsidR="002865A8" w:rsidRPr="002865A8" w:rsidRDefault="002865A8" w:rsidP="002865A8">
      <w:pPr>
        <w:pStyle w:val="ConsPlusTitle"/>
        <w:widowControl/>
        <w:tabs>
          <w:tab w:val="left" w:pos="5040"/>
          <w:tab w:val="left" w:pos="5220"/>
        </w:tabs>
        <w:ind w:firstLine="709"/>
        <w:jc w:val="both"/>
        <w:rPr>
          <w:b w:val="0"/>
          <w:sz w:val="24"/>
          <w:szCs w:val="24"/>
        </w:rPr>
      </w:pPr>
      <w:r w:rsidRPr="002865A8">
        <w:rPr>
          <w:b w:val="0"/>
          <w:sz w:val="24"/>
          <w:szCs w:val="24"/>
        </w:rPr>
        <w:t>раздел «1. Паспорт подпрограммы» изложить в новой редакции согласно приложению № 4</w:t>
      </w:r>
      <w:r w:rsidRPr="002865A8">
        <w:rPr>
          <w:sz w:val="24"/>
          <w:szCs w:val="24"/>
        </w:rPr>
        <w:t xml:space="preserve"> </w:t>
      </w:r>
      <w:r w:rsidRPr="002865A8">
        <w:rPr>
          <w:b w:val="0"/>
          <w:sz w:val="24"/>
          <w:szCs w:val="24"/>
        </w:rPr>
        <w:t>к постановлению;</w:t>
      </w:r>
    </w:p>
    <w:p w:rsidR="002865A8" w:rsidRPr="002865A8" w:rsidRDefault="002865A8" w:rsidP="002865A8">
      <w:pPr>
        <w:pStyle w:val="ConsPlusTitle"/>
        <w:widowControl/>
        <w:tabs>
          <w:tab w:val="left" w:pos="5040"/>
          <w:tab w:val="left" w:pos="5220"/>
        </w:tabs>
        <w:ind w:firstLine="709"/>
        <w:jc w:val="both"/>
        <w:rPr>
          <w:b w:val="0"/>
          <w:sz w:val="24"/>
          <w:szCs w:val="24"/>
        </w:rPr>
      </w:pPr>
      <w:r w:rsidRPr="002865A8">
        <w:rPr>
          <w:b w:val="0"/>
          <w:sz w:val="24"/>
          <w:szCs w:val="24"/>
        </w:rPr>
        <w:t>приложение № 2 к подпрограмме 2 «Развитие архивного дела в Рыбинском районе», реализуемой в рамках программы, изложить в новой редакции согласно приложению № 5</w:t>
      </w:r>
      <w:r w:rsidRPr="002865A8">
        <w:rPr>
          <w:sz w:val="24"/>
          <w:szCs w:val="24"/>
        </w:rPr>
        <w:t xml:space="preserve"> </w:t>
      </w:r>
      <w:r w:rsidRPr="002865A8">
        <w:rPr>
          <w:b w:val="0"/>
          <w:sz w:val="24"/>
          <w:szCs w:val="24"/>
        </w:rPr>
        <w:t>к постановлению.</w:t>
      </w:r>
    </w:p>
    <w:p w:rsidR="002865A8" w:rsidRPr="002865A8" w:rsidRDefault="002865A8" w:rsidP="002865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865A8">
        <w:rPr>
          <w:rFonts w:ascii="Arial" w:hAnsi="Arial" w:cs="Arial"/>
          <w:sz w:val="24"/>
          <w:szCs w:val="24"/>
        </w:rPr>
        <w:t>2. Полный те</w:t>
      </w:r>
      <w:proofErr w:type="gramStart"/>
      <w:r w:rsidRPr="002865A8">
        <w:rPr>
          <w:rFonts w:ascii="Arial" w:hAnsi="Arial" w:cs="Arial"/>
          <w:sz w:val="24"/>
          <w:szCs w:val="24"/>
        </w:rPr>
        <w:t>кст с пр</w:t>
      </w:r>
      <w:proofErr w:type="gramEnd"/>
      <w:r w:rsidRPr="002865A8">
        <w:rPr>
          <w:rFonts w:ascii="Arial" w:hAnsi="Arial" w:cs="Arial"/>
          <w:sz w:val="24"/>
          <w:szCs w:val="24"/>
        </w:rPr>
        <w:t>иложением дополнительно подлежит опубликованию на сетевом издании-портале Минюста России «Нормативно-правовые акты в Российской Федерации» (</w:t>
      </w:r>
      <w:r w:rsidRPr="002865A8">
        <w:rPr>
          <w:rFonts w:ascii="Arial" w:hAnsi="Arial" w:cs="Arial"/>
          <w:sz w:val="24"/>
          <w:szCs w:val="24"/>
          <w:lang w:val="en-US"/>
        </w:rPr>
        <w:t>http</w:t>
      </w:r>
      <w:r w:rsidRPr="002865A8">
        <w:rPr>
          <w:rFonts w:ascii="Arial" w:hAnsi="Arial" w:cs="Arial"/>
          <w:sz w:val="24"/>
          <w:szCs w:val="24"/>
        </w:rPr>
        <w:t>://</w:t>
      </w:r>
      <w:proofErr w:type="spellStart"/>
      <w:r w:rsidRPr="002865A8">
        <w:rPr>
          <w:rFonts w:ascii="Arial" w:hAnsi="Arial" w:cs="Arial"/>
          <w:sz w:val="24"/>
          <w:szCs w:val="24"/>
          <w:lang w:val="en-US"/>
        </w:rPr>
        <w:t>pravo</w:t>
      </w:r>
      <w:proofErr w:type="spellEnd"/>
      <w:r w:rsidRPr="002865A8">
        <w:rPr>
          <w:rFonts w:ascii="Arial" w:hAnsi="Arial" w:cs="Arial"/>
          <w:sz w:val="24"/>
          <w:szCs w:val="24"/>
        </w:rPr>
        <w:t>.</w:t>
      </w:r>
      <w:proofErr w:type="spellStart"/>
      <w:r w:rsidRPr="002865A8">
        <w:rPr>
          <w:rFonts w:ascii="Arial" w:hAnsi="Arial" w:cs="Arial"/>
          <w:sz w:val="24"/>
          <w:szCs w:val="24"/>
          <w:lang w:val="en-US"/>
        </w:rPr>
        <w:t>minjust</w:t>
      </w:r>
      <w:proofErr w:type="spellEnd"/>
      <w:r w:rsidRPr="002865A8">
        <w:rPr>
          <w:rFonts w:ascii="Arial" w:hAnsi="Arial" w:cs="Arial"/>
          <w:sz w:val="24"/>
          <w:szCs w:val="24"/>
        </w:rPr>
        <w:t>.</w:t>
      </w:r>
      <w:proofErr w:type="spellStart"/>
      <w:r w:rsidRPr="002865A8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2865A8">
        <w:rPr>
          <w:rFonts w:ascii="Arial" w:hAnsi="Arial" w:cs="Arial"/>
          <w:sz w:val="24"/>
          <w:szCs w:val="24"/>
        </w:rPr>
        <w:t xml:space="preserve">). </w:t>
      </w:r>
    </w:p>
    <w:p w:rsidR="002865A8" w:rsidRPr="002865A8" w:rsidRDefault="002865A8" w:rsidP="002865A8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865A8">
        <w:rPr>
          <w:rFonts w:ascii="Arial" w:hAnsi="Arial" w:cs="Arial"/>
          <w:sz w:val="24"/>
          <w:szCs w:val="24"/>
        </w:rPr>
        <w:t>3. Постановление вступает в силу после опубликования в газете «Голос времени» и применяется к правоотношениям, возникшим с 01.01.2025.</w:t>
      </w:r>
    </w:p>
    <w:p w:rsidR="002865A8" w:rsidRDefault="002865A8" w:rsidP="002865A8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2865A8" w:rsidRPr="002865A8" w:rsidRDefault="002865A8" w:rsidP="002865A8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C56D52" w:rsidRPr="00C56D52" w:rsidTr="00EF409B">
        <w:tc>
          <w:tcPr>
            <w:tcW w:w="4785" w:type="dxa"/>
            <w:vAlign w:val="center"/>
            <w:hideMark/>
          </w:tcPr>
          <w:p w:rsidR="00C56D52" w:rsidRPr="00C56D52" w:rsidRDefault="00C56D52" w:rsidP="00E2364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D52">
              <w:rPr>
                <w:rFonts w:ascii="Arial" w:hAnsi="Arial" w:cs="Arial"/>
                <w:sz w:val="24"/>
                <w:szCs w:val="24"/>
              </w:rPr>
              <w:t xml:space="preserve">Временно </w:t>
            </w:r>
            <w:proofErr w:type="gramStart"/>
            <w:r w:rsidRPr="00C56D52">
              <w:rPr>
                <w:rFonts w:ascii="Arial" w:hAnsi="Arial" w:cs="Arial"/>
                <w:sz w:val="24"/>
                <w:szCs w:val="24"/>
              </w:rPr>
              <w:t>исполняющий</w:t>
            </w:r>
            <w:proofErr w:type="gramEnd"/>
            <w:r w:rsidRPr="00C56D52">
              <w:rPr>
                <w:rFonts w:ascii="Arial" w:hAnsi="Arial" w:cs="Arial"/>
                <w:sz w:val="24"/>
                <w:szCs w:val="24"/>
              </w:rPr>
              <w:t xml:space="preserve"> полномочия</w:t>
            </w:r>
          </w:p>
          <w:p w:rsidR="00C56D52" w:rsidRPr="00C56D52" w:rsidRDefault="00C56D52" w:rsidP="00C56D52">
            <w:pPr>
              <w:spacing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56D52">
              <w:rPr>
                <w:rFonts w:ascii="Arial" w:hAnsi="Arial" w:cs="Arial"/>
                <w:sz w:val="24"/>
                <w:szCs w:val="24"/>
              </w:rPr>
              <w:t>главы района</w:t>
            </w:r>
          </w:p>
        </w:tc>
        <w:tc>
          <w:tcPr>
            <w:tcW w:w="4785" w:type="dxa"/>
            <w:vAlign w:val="center"/>
            <w:hideMark/>
          </w:tcPr>
          <w:p w:rsidR="00C56D52" w:rsidRPr="00C56D52" w:rsidRDefault="00C56D52" w:rsidP="00C56D52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6D52">
              <w:rPr>
                <w:rFonts w:ascii="Arial" w:hAnsi="Arial" w:cs="Arial"/>
                <w:sz w:val="24"/>
                <w:szCs w:val="24"/>
              </w:rPr>
              <w:t>Д.В. Алёшечкин</w:t>
            </w:r>
          </w:p>
        </w:tc>
      </w:tr>
    </w:tbl>
    <w:p w:rsidR="002865A8" w:rsidRDefault="004E18BE" w:rsidP="002865A8">
      <w:pPr>
        <w:rPr>
          <w:color w:val="D9D9D9"/>
        </w:rPr>
      </w:pPr>
      <w:r>
        <w:rPr>
          <w:color w:val="D9D9D9"/>
        </w:rPr>
        <w:t>[МЕСТО ДЛЯ ПОДПИСИ]</w:t>
      </w:r>
      <w:r w:rsidR="002865A8">
        <w:rPr>
          <w:color w:val="D9D9D9"/>
        </w:rPr>
        <w:br w:type="page"/>
      </w:r>
    </w:p>
    <w:p w:rsidR="002865A8" w:rsidRDefault="002865A8" w:rsidP="002865A8">
      <w:pPr>
        <w:ind w:left="6804"/>
        <w:jc w:val="left"/>
        <w:rPr>
          <w:color w:val="D9D9D9"/>
        </w:rPr>
      </w:pPr>
    </w:p>
    <w:p w:rsidR="002865A8" w:rsidRPr="002865A8" w:rsidRDefault="002865A8" w:rsidP="002865A8">
      <w:pPr>
        <w:autoSpaceDE w:val="0"/>
        <w:autoSpaceDN w:val="0"/>
        <w:adjustRightInd w:val="0"/>
        <w:spacing w:after="0"/>
        <w:ind w:left="6804"/>
        <w:jc w:val="left"/>
        <w:outlineLvl w:val="0"/>
        <w:rPr>
          <w:rFonts w:ascii="Arial" w:hAnsi="Arial" w:cs="Arial"/>
          <w:sz w:val="24"/>
          <w:szCs w:val="24"/>
        </w:rPr>
      </w:pPr>
      <w:r w:rsidRPr="002865A8">
        <w:rPr>
          <w:rFonts w:ascii="Arial" w:hAnsi="Arial" w:cs="Arial"/>
          <w:sz w:val="24"/>
          <w:szCs w:val="24"/>
        </w:rPr>
        <w:t>Приложение № 1</w:t>
      </w:r>
    </w:p>
    <w:p w:rsidR="002865A8" w:rsidRPr="002865A8" w:rsidRDefault="002865A8" w:rsidP="002865A8">
      <w:pPr>
        <w:autoSpaceDE w:val="0"/>
        <w:autoSpaceDN w:val="0"/>
        <w:adjustRightInd w:val="0"/>
        <w:spacing w:after="0"/>
        <w:ind w:left="6804"/>
        <w:jc w:val="left"/>
        <w:outlineLvl w:val="0"/>
        <w:rPr>
          <w:rFonts w:ascii="Arial" w:hAnsi="Arial" w:cs="Arial"/>
          <w:sz w:val="24"/>
          <w:szCs w:val="24"/>
        </w:rPr>
      </w:pPr>
      <w:r w:rsidRPr="002865A8">
        <w:rPr>
          <w:rFonts w:ascii="Arial" w:hAnsi="Arial" w:cs="Arial"/>
          <w:sz w:val="24"/>
          <w:szCs w:val="24"/>
        </w:rPr>
        <w:t xml:space="preserve">к постановлению </w:t>
      </w:r>
    </w:p>
    <w:p w:rsidR="002865A8" w:rsidRPr="002865A8" w:rsidRDefault="002865A8" w:rsidP="002865A8">
      <w:pPr>
        <w:autoSpaceDE w:val="0"/>
        <w:autoSpaceDN w:val="0"/>
        <w:adjustRightInd w:val="0"/>
        <w:spacing w:after="0"/>
        <w:ind w:left="6804"/>
        <w:jc w:val="left"/>
        <w:outlineLvl w:val="0"/>
        <w:rPr>
          <w:rFonts w:ascii="Arial" w:hAnsi="Arial" w:cs="Arial"/>
          <w:sz w:val="24"/>
          <w:szCs w:val="24"/>
        </w:rPr>
      </w:pPr>
      <w:r w:rsidRPr="002865A8">
        <w:rPr>
          <w:rFonts w:ascii="Arial" w:hAnsi="Arial" w:cs="Arial"/>
          <w:sz w:val="24"/>
          <w:szCs w:val="24"/>
        </w:rPr>
        <w:t>администрации района</w:t>
      </w:r>
    </w:p>
    <w:p w:rsidR="002865A8" w:rsidRPr="002865A8" w:rsidRDefault="002865A8" w:rsidP="002865A8">
      <w:pPr>
        <w:autoSpaceDE w:val="0"/>
        <w:autoSpaceDN w:val="0"/>
        <w:adjustRightInd w:val="0"/>
        <w:spacing w:after="0"/>
        <w:ind w:left="6804"/>
        <w:jc w:val="left"/>
        <w:rPr>
          <w:rFonts w:ascii="Arial" w:hAnsi="Arial" w:cs="Arial"/>
          <w:sz w:val="24"/>
          <w:szCs w:val="24"/>
        </w:rPr>
      </w:pPr>
      <w:r w:rsidRPr="002865A8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21.04</w:t>
      </w:r>
      <w:r w:rsidRPr="002865A8">
        <w:rPr>
          <w:rFonts w:ascii="Arial" w:hAnsi="Arial" w:cs="Arial"/>
          <w:sz w:val="24"/>
          <w:szCs w:val="24"/>
        </w:rPr>
        <w:t xml:space="preserve">.2025 № </w:t>
      </w:r>
      <w:r>
        <w:rPr>
          <w:rFonts w:ascii="Arial" w:hAnsi="Arial" w:cs="Arial"/>
          <w:sz w:val="24"/>
          <w:szCs w:val="24"/>
        </w:rPr>
        <w:t>271</w:t>
      </w:r>
      <w:r w:rsidRPr="002865A8">
        <w:rPr>
          <w:rFonts w:ascii="Arial" w:hAnsi="Arial" w:cs="Arial"/>
          <w:sz w:val="24"/>
          <w:szCs w:val="24"/>
        </w:rPr>
        <w:t>-п</w:t>
      </w:r>
    </w:p>
    <w:p w:rsidR="002865A8" w:rsidRPr="002865A8" w:rsidRDefault="002865A8" w:rsidP="002865A8">
      <w:pPr>
        <w:autoSpaceDE w:val="0"/>
        <w:autoSpaceDN w:val="0"/>
        <w:adjustRightInd w:val="0"/>
        <w:spacing w:after="0"/>
        <w:ind w:left="6804"/>
        <w:jc w:val="left"/>
        <w:outlineLvl w:val="0"/>
        <w:rPr>
          <w:rFonts w:ascii="Arial" w:hAnsi="Arial" w:cs="Arial"/>
          <w:sz w:val="24"/>
          <w:szCs w:val="24"/>
        </w:rPr>
      </w:pPr>
    </w:p>
    <w:p w:rsidR="002865A8" w:rsidRPr="002865A8" w:rsidRDefault="002865A8" w:rsidP="002865A8">
      <w:pPr>
        <w:autoSpaceDE w:val="0"/>
        <w:autoSpaceDN w:val="0"/>
        <w:adjustRightInd w:val="0"/>
        <w:spacing w:after="0"/>
        <w:ind w:left="6804"/>
        <w:jc w:val="left"/>
        <w:outlineLvl w:val="0"/>
        <w:rPr>
          <w:rFonts w:ascii="Arial" w:hAnsi="Arial" w:cs="Arial"/>
          <w:sz w:val="24"/>
          <w:szCs w:val="24"/>
        </w:rPr>
      </w:pPr>
      <w:r w:rsidRPr="002865A8">
        <w:rPr>
          <w:rFonts w:ascii="Arial" w:hAnsi="Arial" w:cs="Arial"/>
          <w:sz w:val="24"/>
          <w:szCs w:val="24"/>
        </w:rPr>
        <w:t xml:space="preserve">«Приложение </w:t>
      </w:r>
    </w:p>
    <w:p w:rsidR="002865A8" w:rsidRPr="002865A8" w:rsidRDefault="002865A8" w:rsidP="002865A8">
      <w:pPr>
        <w:autoSpaceDE w:val="0"/>
        <w:autoSpaceDN w:val="0"/>
        <w:adjustRightInd w:val="0"/>
        <w:spacing w:after="0"/>
        <w:ind w:left="6804"/>
        <w:jc w:val="left"/>
        <w:outlineLvl w:val="0"/>
        <w:rPr>
          <w:rFonts w:ascii="Arial" w:hAnsi="Arial" w:cs="Arial"/>
          <w:sz w:val="24"/>
          <w:szCs w:val="24"/>
        </w:rPr>
      </w:pPr>
      <w:r w:rsidRPr="002865A8">
        <w:rPr>
          <w:rFonts w:ascii="Arial" w:hAnsi="Arial" w:cs="Arial"/>
          <w:sz w:val="24"/>
          <w:szCs w:val="24"/>
        </w:rPr>
        <w:t xml:space="preserve">к постановлению </w:t>
      </w:r>
    </w:p>
    <w:p w:rsidR="002865A8" w:rsidRPr="002865A8" w:rsidRDefault="002865A8" w:rsidP="002865A8">
      <w:pPr>
        <w:autoSpaceDE w:val="0"/>
        <w:autoSpaceDN w:val="0"/>
        <w:adjustRightInd w:val="0"/>
        <w:spacing w:after="0"/>
        <w:ind w:left="6804"/>
        <w:jc w:val="left"/>
        <w:outlineLvl w:val="0"/>
        <w:rPr>
          <w:rFonts w:ascii="Arial" w:hAnsi="Arial" w:cs="Arial"/>
          <w:sz w:val="24"/>
          <w:szCs w:val="24"/>
        </w:rPr>
      </w:pPr>
      <w:r w:rsidRPr="002865A8">
        <w:rPr>
          <w:rFonts w:ascii="Arial" w:hAnsi="Arial" w:cs="Arial"/>
          <w:sz w:val="24"/>
          <w:szCs w:val="24"/>
        </w:rPr>
        <w:t>администрации района</w:t>
      </w:r>
    </w:p>
    <w:p w:rsidR="002865A8" w:rsidRPr="002865A8" w:rsidRDefault="002865A8" w:rsidP="002865A8">
      <w:pPr>
        <w:autoSpaceDE w:val="0"/>
        <w:autoSpaceDN w:val="0"/>
        <w:adjustRightInd w:val="0"/>
        <w:spacing w:after="0"/>
        <w:ind w:left="6804"/>
        <w:jc w:val="left"/>
        <w:rPr>
          <w:rFonts w:ascii="Arial" w:hAnsi="Arial" w:cs="Arial"/>
          <w:sz w:val="24"/>
          <w:szCs w:val="24"/>
        </w:rPr>
      </w:pPr>
      <w:r w:rsidRPr="002865A8">
        <w:rPr>
          <w:rFonts w:ascii="Arial" w:hAnsi="Arial" w:cs="Arial"/>
          <w:sz w:val="24"/>
          <w:szCs w:val="24"/>
        </w:rPr>
        <w:t>от 15.10.2013 № 589-п</w:t>
      </w:r>
    </w:p>
    <w:p w:rsidR="002865A8" w:rsidRPr="002865A8" w:rsidRDefault="002865A8" w:rsidP="002865A8">
      <w:pPr>
        <w:pStyle w:val="ConsPlusTitle"/>
        <w:widowControl/>
        <w:tabs>
          <w:tab w:val="left" w:pos="5040"/>
          <w:tab w:val="left" w:pos="5220"/>
          <w:tab w:val="left" w:pos="5400"/>
        </w:tabs>
        <w:jc w:val="center"/>
        <w:rPr>
          <w:b w:val="0"/>
          <w:sz w:val="24"/>
          <w:szCs w:val="24"/>
        </w:rPr>
      </w:pPr>
    </w:p>
    <w:p w:rsidR="002865A8" w:rsidRPr="002865A8" w:rsidRDefault="002865A8" w:rsidP="002865A8">
      <w:pPr>
        <w:pStyle w:val="ConsPlusTitle"/>
        <w:widowControl/>
        <w:tabs>
          <w:tab w:val="left" w:pos="5040"/>
          <w:tab w:val="left" w:pos="5220"/>
          <w:tab w:val="left" w:pos="5400"/>
        </w:tabs>
        <w:jc w:val="center"/>
        <w:rPr>
          <w:b w:val="0"/>
          <w:sz w:val="24"/>
          <w:szCs w:val="24"/>
        </w:rPr>
      </w:pPr>
      <w:r w:rsidRPr="002865A8">
        <w:rPr>
          <w:b w:val="0"/>
          <w:sz w:val="24"/>
          <w:szCs w:val="24"/>
        </w:rPr>
        <w:t>Муниципальная программа Рыбинского района</w:t>
      </w:r>
    </w:p>
    <w:p w:rsidR="002865A8" w:rsidRPr="002865A8" w:rsidRDefault="002865A8" w:rsidP="002865A8">
      <w:pPr>
        <w:pStyle w:val="ConsPlusTitle"/>
        <w:widowControl/>
        <w:jc w:val="center"/>
        <w:rPr>
          <w:b w:val="0"/>
          <w:sz w:val="24"/>
          <w:szCs w:val="24"/>
        </w:rPr>
      </w:pPr>
      <w:r w:rsidRPr="002865A8">
        <w:rPr>
          <w:b w:val="0"/>
          <w:sz w:val="24"/>
          <w:szCs w:val="24"/>
        </w:rPr>
        <w:t xml:space="preserve">«Развитие культуры» </w:t>
      </w:r>
    </w:p>
    <w:p w:rsidR="002865A8" w:rsidRPr="002865A8" w:rsidRDefault="002865A8" w:rsidP="002865A8">
      <w:pPr>
        <w:pStyle w:val="ConsPlusTitle"/>
        <w:widowControl/>
        <w:jc w:val="center"/>
        <w:rPr>
          <w:b w:val="0"/>
          <w:sz w:val="24"/>
          <w:szCs w:val="24"/>
        </w:rPr>
      </w:pPr>
    </w:p>
    <w:p w:rsidR="002865A8" w:rsidRPr="002865A8" w:rsidRDefault="002865A8" w:rsidP="002865A8">
      <w:pPr>
        <w:pStyle w:val="ConsPlusTitle"/>
        <w:widowControl/>
        <w:tabs>
          <w:tab w:val="left" w:pos="5040"/>
          <w:tab w:val="left" w:pos="5220"/>
        </w:tabs>
        <w:jc w:val="center"/>
        <w:rPr>
          <w:b w:val="0"/>
          <w:sz w:val="24"/>
          <w:szCs w:val="24"/>
        </w:rPr>
      </w:pPr>
      <w:r w:rsidRPr="002865A8">
        <w:rPr>
          <w:b w:val="0"/>
          <w:sz w:val="24"/>
          <w:szCs w:val="24"/>
        </w:rPr>
        <w:t xml:space="preserve">1. Паспорт муниципальной программы </w:t>
      </w:r>
    </w:p>
    <w:p w:rsidR="002865A8" w:rsidRPr="002865A8" w:rsidRDefault="002865A8" w:rsidP="002865A8">
      <w:pPr>
        <w:pStyle w:val="ConsPlusTitle"/>
        <w:widowControl/>
        <w:jc w:val="center"/>
        <w:rPr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54"/>
        <w:gridCol w:w="6816"/>
      </w:tblGrid>
      <w:tr w:rsidR="002865A8" w:rsidRPr="002865A8" w:rsidTr="002865A8">
        <w:tc>
          <w:tcPr>
            <w:tcW w:w="1439" w:type="pct"/>
          </w:tcPr>
          <w:p w:rsidR="002865A8" w:rsidRPr="002865A8" w:rsidRDefault="002865A8" w:rsidP="002865A8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2865A8">
              <w:rPr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3561" w:type="pct"/>
          </w:tcPr>
          <w:p w:rsidR="002865A8" w:rsidRPr="002865A8" w:rsidRDefault="002865A8" w:rsidP="002865A8">
            <w:pPr>
              <w:pStyle w:val="ConsPlusTitle"/>
              <w:widowControl/>
              <w:tabs>
                <w:tab w:val="left" w:pos="5040"/>
                <w:tab w:val="left" w:pos="5220"/>
              </w:tabs>
              <w:jc w:val="both"/>
              <w:rPr>
                <w:b w:val="0"/>
                <w:sz w:val="24"/>
                <w:szCs w:val="24"/>
              </w:rPr>
            </w:pPr>
            <w:r w:rsidRPr="002865A8">
              <w:rPr>
                <w:b w:val="0"/>
                <w:sz w:val="24"/>
                <w:szCs w:val="24"/>
              </w:rPr>
              <w:t>муниципальная программа Рыбинского района</w:t>
            </w:r>
          </w:p>
          <w:p w:rsidR="002865A8" w:rsidRPr="002865A8" w:rsidRDefault="002865A8" w:rsidP="002865A8">
            <w:pPr>
              <w:pStyle w:val="ConsPlusTitle"/>
              <w:widowControl/>
              <w:tabs>
                <w:tab w:val="left" w:pos="5040"/>
                <w:tab w:val="left" w:pos="5220"/>
              </w:tabs>
              <w:jc w:val="both"/>
              <w:rPr>
                <w:b w:val="0"/>
                <w:sz w:val="24"/>
                <w:szCs w:val="24"/>
              </w:rPr>
            </w:pPr>
            <w:r w:rsidRPr="002865A8">
              <w:rPr>
                <w:b w:val="0"/>
                <w:sz w:val="24"/>
                <w:szCs w:val="24"/>
              </w:rPr>
              <w:t>«Развитие культуры»  (далее – программа)</w:t>
            </w:r>
          </w:p>
        </w:tc>
      </w:tr>
      <w:tr w:rsidR="002865A8" w:rsidRPr="002865A8" w:rsidTr="002865A8">
        <w:tc>
          <w:tcPr>
            <w:tcW w:w="1439" w:type="pct"/>
          </w:tcPr>
          <w:p w:rsidR="002865A8" w:rsidRPr="002865A8" w:rsidRDefault="002865A8" w:rsidP="002865A8">
            <w:pPr>
              <w:pStyle w:val="ConsPlusNormal"/>
              <w:widowControl/>
              <w:ind w:firstLine="0"/>
              <w:rPr>
                <w:bCs/>
                <w:sz w:val="24"/>
                <w:szCs w:val="24"/>
              </w:rPr>
            </w:pPr>
            <w:r w:rsidRPr="002865A8">
              <w:rPr>
                <w:bCs/>
                <w:sz w:val="24"/>
                <w:szCs w:val="24"/>
              </w:rPr>
              <w:t>Основания для разработки программы</w:t>
            </w:r>
          </w:p>
        </w:tc>
        <w:tc>
          <w:tcPr>
            <w:tcW w:w="3561" w:type="pct"/>
          </w:tcPr>
          <w:p w:rsidR="002865A8" w:rsidRPr="002865A8" w:rsidRDefault="002865A8" w:rsidP="002865A8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2865A8">
              <w:rPr>
                <w:sz w:val="24"/>
                <w:szCs w:val="24"/>
              </w:rPr>
              <w:t xml:space="preserve">статья 179 Бюджетного кодекса Российской Федерации;  </w:t>
            </w:r>
          </w:p>
          <w:p w:rsidR="002865A8" w:rsidRPr="002865A8" w:rsidRDefault="002865A8" w:rsidP="002865A8">
            <w:pPr>
              <w:pStyle w:val="ConsPlusTitle"/>
              <w:widowControl/>
              <w:tabs>
                <w:tab w:val="left" w:pos="5040"/>
                <w:tab w:val="left" w:pos="5220"/>
              </w:tabs>
              <w:jc w:val="both"/>
              <w:rPr>
                <w:b w:val="0"/>
                <w:sz w:val="24"/>
                <w:szCs w:val="24"/>
              </w:rPr>
            </w:pPr>
            <w:r w:rsidRPr="002865A8">
              <w:rPr>
                <w:b w:val="0"/>
                <w:sz w:val="24"/>
                <w:szCs w:val="24"/>
              </w:rPr>
              <w:t xml:space="preserve">постановление администрации Рыбинского района 15.08.2013 № 457-п «Об утверждении Порядка принятия решений о разработке муниципальных программ </w:t>
            </w:r>
          </w:p>
          <w:p w:rsidR="002865A8" w:rsidRPr="002865A8" w:rsidRDefault="002865A8" w:rsidP="002865A8">
            <w:pPr>
              <w:pStyle w:val="ConsPlusTitle"/>
              <w:widowControl/>
              <w:tabs>
                <w:tab w:val="left" w:pos="5040"/>
                <w:tab w:val="left" w:pos="5220"/>
              </w:tabs>
              <w:jc w:val="both"/>
              <w:rPr>
                <w:b w:val="0"/>
                <w:sz w:val="24"/>
                <w:szCs w:val="24"/>
              </w:rPr>
            </w:pPr>
            <w:r w:rsidRPr="002865A8">
              <w:rPr>
                <w:b w:val="0"/>
                <w:sz w:val="24"/>
                <w:szCs w:val="24"/>
              </w:rPr>
              <w:t xml:space="preserve">Рыбинского района, их </w:t>
            </w:r>
            <w:proofErr w:type="gramStart"/>
            <w:r w:rsidRPr="002865A8">
              <w:rPr>
                <w:b w:val="0"/>
                <w:sz w:val="24"/>
                <w:szCs w:val="24"/>
              </w:rPr>
              <w:t>формировании</w:t>
            </w:r>
            <w:proofErr w:type="gramEnd"/>
            <w:r w:rsidRPr="002865A8">
              <w:rPr>
                <w:b w:val="0"/>
                <w:sz w:val="24"/>
                <w:szCs w:val="24"/>
              </w:rPr>
              <w:t xml:space="preserve"> и реализации»; распоряжение администрации Рыбинского района «Об утверждении перечня муниципальных программ Рыбинского района» от 16.08.2013 № 81-0</w:t>
            </w:r>
          </w:p>
        </w:tc>
      </w:tr>
      <w:tr w:rsidR="002865A8" w:rsidRPr="002865A8" w:rsidTr="002865A8">
        <w:tc>
          <w:tcPr>
            <w:tcW w:w="1439" w:type="pct"/>
          </w:tcPr>
          <w:p w:rsidR="002865A8" w:rsidRPr="002865A8" w:rsidRDefault="002865A8" w:rsidP="002865A8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2865A8">
              <w:rPr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3561" w:type="pct"/>
          </w:tcPr>
          <w:p w:rsidR="002865A8" w:rsidRPr="002865A8" w:rsidRDefault="002865A8" w:rsidP="002865A8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2865A8">
              <w:rPr>
                <w:sz w:val="24"/>
                <w:szCs w:val="24"/>
              </w:rPr>
              <w:t>Отдел культуры и молодежной политики администрации Рыбинского района</w:t>
            </w:r>
          </w:p>
        </w:tc>
      </w:tr>
      <w:tr w:rsidR="002865A8" w:rsidRPr="002865A8" w:rsidTr="002865A8">
        <w:tc>
          <w:tcPr>
            <w:tcW w:w="1439" w:type="pct"/>
          </w:tcPr>
          <w:p w:rsidR="002865A8" w:rsidRPr="002865A8" w:rsidRDefault="002865A8" w:rsidP="002865A8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2865A8">
              <w:rPr>
                <w:sz w:val="24"/>
                <w:szCs w:val="24"/>
              </w:rPr>
              <w:t>Соисполнители программы</w:t>
            </w:r>
          </w:p>
        </w:tc>
        <w:tc>
          <w:tcPr>
            <w:tcW w:w="3561" w:type="pct"/>
          </w:tcPr>
          <w:p w:rsidR="002865A8" w:rsidRPr="002865A8" w:rsidRDefault="002865A8" w:rsidP="002865A8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2865A8">
              <w:rPr>
                <w:sz w:val="24"/>
                <w:szCs w:val="24"/>
              </w:rPr>
              <w:t xml:space="preserve">отдел капитального строительства и архитектуры </w:t>
            </w:r>
          </w:p>
          <w:p w:rsidR="002865A8" w:rsidRPr="002865A8" w:rsidRDefault="002865A8" w:rsidP="002865A8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2865A8">
              <w:rPr>
                <w:sz w:val="24"/>
                <w:szCs w:val="24"/>
              </w:rPr>
              <w:t>администрации  Рыбинского района; комитет по управлению муниципальным имуществом Рыбинского района;  организационно-юридический отдел администрации Рыбинского района, МКУ «Муниципальный архив Рыбинского района»</w:t>
            </w:r>
          </w:p>
        </w:tc>
      </w:tr>
      <w:tr w:rsidR="002865A8" w:rsidRPr="002865A8" w:rsidTr="002865A8">
        <w:tc>
          <w:tcPr>
            <w:tcW w:w="1439" w:type="pct"/>
          </w:tcPr>
          <w:p w:rsidR="002865A8" w:rsidRPr="002865A8" w:rsidRDefault="002865A8" w:rsidP="002865A8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2865A8">
              <w:rPr>
                <w:sz w:val="24"/>
                <w:szCs w:val="24"/>
              </w:rPr>
              <w:t>Перечень подпрограмм и отдельных мероприятий программы</w:t>
            </w:r>
          </w:p>
        </w:tc>
        <w:tc>
          <w:tcPr>
            <w:tcW w:w="3561" w:type="pct"/>
          </w:tcPr>
          <w:p w:rsidR="002865A8" w:rsidRPr="002865A8" w:rsidRDefault="002865A8" w:rsidP="002865A8">
            <w:pPr>
              <w:pStyle w:val="ConsPlusCell"/>
              <w:rPr>
                <w:rFonts w:ascii="Arial" w:hAnsi="Arial" w:cs="Arial"/>
              </w:rPr>
            </w:pPr>
            <w:r w:rsidRPr="002865A8">
              <w:rPr>
                <w:rFonts w:ascii="Arial" w:hAnsi="Arial" w:cs="Arial"/>
              </w:rPr>
              <w:t xml:space="preserve">подпрограмма 1. «Сохранение культурного наследия»; </w:t>
            </w:r>
          </w:p>
          <w:p w:rsidR="002865A8" w:rsidRPr="002865A8" w:rsidRDefault="002865A8" w:rsidP="002865A8">
            <w:pPr>
              <w:pStyle w:val="ConsPlusCell"/>
              <w:rPr>
                <w:rFonts w:ascii="Arial" w:hAnsi="Arial" w:cs="Arial"/>
              </w:rPr>
            </w:pPr>
            <w:r w:rsidRPr="002865A8">
              <w:rPr>
                <w:rFonts w:ascii="Arial" w:hAnsi="Arial" w:cs="Arial"/>
              </w:rPr>
              <w:t xml:space="preserve">подпрограмма 2. «Развитие архивного дела  </w:t>
            </w:r>
            <w:proofErr w:type="gramStart"/>
            <w:r w:rsidRPr="002865A8">
              <w:rPr>
                <w:rFonts w:ascii="Arial" w:hAnsi="Arial" w:cs="Arial"/>
              </w:rPr>
              <w:t>в</w:t>
            </w:r>
            <w:proofErr w:type="gramEnd"/>
            <w:r w:rsidRPr="002865A8">
              <w:rPr>
                <w:rFonts w:ascii="Arial" w:hAnsi="Arial" w:cs="Arial"/>
              </w:rPr>
              <w:t xml:space="preserve"> </w:t>
            </w:r>
          </w:p>
          <w:p w:rsidR="002865A8" w:rsidRPr="002865A8" w:rsidRDefault="002865A8" w:rsidP="002865A8">
            <w:pPr>
              <w:pStyle w:val="ConsPlusCell"/>
              <w:rPr>
                <w:rFonts w:ascii="Arial" w:hAnsi="Arial" w:cs="Arial"/>
              </w:rPr>
            </w:pPr>
            <w:r w:rsidRPr="002865A8">
              <w:rPr>
                <w:rFonts w:ascii="Arial" w:hAnsi="Arial" w:cs="Arial"/>
              </w:rPr>
              <w:t>Рыбинском районе»;</w:t>
            </w:r>
          </w:p>
          <w:p w:rsidR="002865A8" w:rsidRPr="002865A8" w:rsidRDefault="002865A8" w:rsidP="002865A8">
            <w:pPr>
              <w:pStyle w:val="ConsPlusCell"/>
              <w:rPr>
                <w:rFonts w:ascii="Arial" w:hAnsi="Arial" w:cs="Arial"/>
              </w:rPr>
            </w:pPr>
            <w:r w:rsidRPr="002865A8">
              <w:rPr>
                <w:rFonts w:ascii="Arial" w:hAnsi="Arial" w:cs="Arial"/>
              </w:rPr>
              <w:t>подпрограмма 3. «Поддержка искусства  и народного творчества»;</w:t>
            </w:r>
          </w:p>
          <w:p w:rsidR="002865A8" w:rsidRPr="002865A8" w:rsidRDefault="002865A8" w:rsidP="002865A8">
            <w:pPr>
              <w:pStyle w:val="ConsPlusCell"/>
              <w:rPr>
                <w:rFonts w:ascii="Arial" w:hAnsi="Arial" w:cs="Arial"/>
              </w:rPr>
            </w:pPr>
            <w:r w:rsidRPr="002865A8">
              <w:rPr>
                <w:rFonts w:ascii="Arial" w:hAnsi="Arial" w:cs="Arial"/>
              </w:rPr>
              <w:t xml:space="preserve">подпрограмма 4. «Обеспечение условий реализации </w:t>
            </w:r>
          </w:p>
          <w:p w:rsidR="002865A8" w:rsidRPr="002865A8" w:rsidRDefault="002865A8" w:rsidP="002865A8">
            <w:pPr>
              <w:pStyle w:val="ConsPlusCell"/>
              <w:rPr>
                <w:rFonts w:ascii="Arial" w:hAnsi="Arial" w:cs="Arial"/>
              </w:rPr>
            </w:pPr>
            <w:r w:rsidRPr="002865A8">
              <w:rPr>
                <w:rFonts w:ascii="Arial" w:hAnsi="Arial" w:cs="Arial"/>
              </w:rPr>
              <w:t>муниципальной программы и прочие мероприятия».</w:t>
            </w:r>
          </w:p>
        </w:tc>
      </w:tr>
      <w:tr w:rsidR="002865A8" w:rsidRPr="002865A8" w:rsidTr="002865A8">
        <w:tc>
          <w:tcPr>
            <w:tcW w:w="1439" w:type="pct"/>
          </w:tcPr>
          <w:p w:rsidR="002865A8" w:rsidRPr="002865A8" w:rsidRDefault="002865A8" w:rsidP="002865A8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2865A8">
              <w:rPr>
                <w:sz w:val="24"/>
                <w:szCs w:val="24"/>
              </w:rPr>
              <w:t>Цель программы</w:t>
            </w:r>
          </w:p>
        </w:tc>
        <w:tc>
          <w:tcPr>
            <w:tcW w:w="3561" w:type="pct"/>
          </w:tcPr>
          <w:p w:rsidR="002865A8" w:rsidRPr="002865A8" w:rsidRDefault="002865A8" w:rsidP="002865A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 xml:space="preserve">Создание условий для развития и реализации </w:t>
            </w:r>
          </w:p>
          <w:p w:rsidR="002865A8" w:rsidRPr="002865A8" w:rsidRDefault="002865A8" w:rsidP="002865A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 xml:space="preserve">культурного и духовного потенциала населения </w:t>
            </w:r>
          </w:p>
          <w:p w:rsidR="002865A8" w:rsidRPr="002865A8" w:rsidRDefault="002865A8" w:rsidP="002865A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 xml:space="preserve">Рыбинского района </w:t>
            </w:r>
          </w:p>
        </w:tc>
      </w:tr>
      <w:tr w:rsidR="002865A8" w:rsidRPr="002865A8" w:rsidTr="002865A8">
        <w:tc>
          <w:tcPr>
            <w:tcW w:w="1439" w:type="pct"/>
          </w:tcPr>
          <w:p w:rsidR="002865A8" w:rsidRPr="002865A8" w:rsidRDefault="002865A8" w:rsidP="002865A8">
            <w:pPr>
              <w:pStyle w:val="ConsPlusCell"/>
              <w:rPr>
                <w:rFonts w:ascii="Arial" w:hAnsi="Arial" w:cs="Arial"/>
              </w:rPr>
            </w:pPr>
            <w:r w:rsidRPr="002865A8">
              <w:rPr>
                <w:rFonts w:ascii="Arial" w:hAnsi="Arial" w:cs="Arial"/>
              </w:rPr>
              <w:t>Задачи программы</w:t>
            </w:r>
          </w:p>
        </w:tc>
        <w:tc>
          <w:tcPr>
            <w:tcW w:w="3561" w:type="pct"/>
          </w:tcPr>
          <w:p w:rsidR="002865A8" w:rsidRPr="002865A8" w:rsidRDefault="002865A8" w:rsidP="002865A8">
            <w:pPr>
              <w:pStyle w:val="ConsPlusCell"/>
              <w:jc w:val="both"/>
              <w:rPr>
                <w:rFonts w:ascii="Arial" w:hAnsi="Arial" w:cs="Arial"/>
                <w:bCs/>
              </w:rPr>
            </w:pPr>
            <w:r w:rsidRPr="002865A8">
              <w:rPr>
                <w:rFonts w:ascii="Arial" w:hAnsi="Arial" w:cs="Arial"/>
              </w:rPr>
              <w:t>1. С</w:t>
            </w:r>
            <w:r w:rsidRPr="002865A8">
              <w:rPr>
                <w:rFonts w:ascii="Arial" w:hAnsi="Arial" w:cs="Arial"/>
                <w:bCs/>
              </w:rPr>
              <w:t xml:space="preserve">охранение и эффективное использование культурного наследия </w:t>
            </w:r>
            <w:r w:rsidRPr="002865A8">
              <w:rPr>
                <w:rFonts w:ascii="Arial" w:hAnsi="Arial" w:cs="Arial"/>
              </w:rPr>
              <w:t>Рыбинского района</w:t>
            </w:r>
            <w:r w:rsidRPr="002865A8">
              <w:rPr>
                <w:rFonts w:ascii="Arial" w:hAnsi="Arial" w:cs="Arial"/>
                <w:bCs/>
              </w:rPr>
              <w:t>;</w:t>
            </w:r>
          </w:p>
          <w:p w:rsidR="002865A8" w:rsidRPr="002865A8" w:rsidRDefault="002865A8" w:rsidP="002865A8">
            <w:pPr>
              <w:pStyle w:val="ConsPlusCell"/>
              <w:jc w:val="both"/>
              <w:rPr>
                <w:rFonts w:ascii="Arial" w:hAnsi="Arial" w:cs="Arial"/>
                <w:bCs/>
              </w:rPr>
            </w:pPr>
            <w:r w:rsidRPr="002865A8">
              <w:rPr>
                <w:rFonts w:ascii="Arial" w:hAnsi="Arial" w:cs="Arial"/>
              </w:rPr>
              <w:t>2. О</w:t>
            </w:r>
            <w:r w:rsidRPr="002865A8">
              <w:rPr>
                <w:rFonts w:ascii="Arial" w:hAnsi="Arial" w:cs="Arial"/>
                <w:bCs/>
              </w:rPr>
              <w:t xml:space="preserve">беспечение доступа населения </w:t>
            </w:r>
            <w:r w:rsidRPr="002865A8">
              <w:rPr>
                <w:rFonts w:ascii="Arial" w:hAnsi="Arial" w:cs="Arial"/>
              </w:rPr>
              <w:t>Рыбинского района</w:t>
            </w:r>
            <w:r w:rsidRPr="002865A8">
              <w:rPr>
                <w:rFonts w:ascii="Arial" w:hAnsi="Arial" w:cs="Arial"/>
                <w:bCs/>
              </w:rPr>
              <w:t xml:space="preserve"> к </w:t>
            </w:r>
            <w:r w:rsidRPr="002865A8">
              <w:rPr>
                <w:rFonts w:ascii="Arial" w:hAnsi="Arial" w:cs="Arial"/>
                <w:bCs/>
              </w:rPr>
              <w:lastRenderedPageBreak/>
              <w:t>культурным благам и участию в культурной  жизни;</w:t>
            </w:r>
          </w:p>
          <w:p w:rsidR="002865A8" w:rsidRPr="002865A8" w:rsidRDefault="002865A8" w:rsidP="002865A8">
            <w:pPr>
              <w:pStyle w:val="ConsPlusCell"/>
              <w:jc w:val="both"/>
              <w:rPr>
                <w:rFonts w:ascii="Arial" w:hAnsi="Arial" w:cs="Arial"/>
                <w:bCs/>
              </w:rPr>
            </w:pPr>
            <w:r w:rsidRPr="002865A8">
              <w:rPr>
                <w:rFonts w:ascii="Arial" w:hAnsi="Arial" w:cs="Arial"/>
              </w:rPr>
              <w:t>3. С</w:t>
            </w:r>
            <w:r w:rsidRPr="002865A8">
              <w:rPr>
                <w:rFonts w:ascii="Arial" w:hAnsi="Arial" w:cs="Arial"/>
                <w:bCs/>
              </w:rPr>
              <w:t>оздание условий для устойчивого развития отрасли «культура» в Рыбинском районе.</w:t>
            </w:r>
          </w:p>
        </w:tc>
      </w:tr>
      <w:tr w:rsidR="002865A8" w:rsidRPr="002865A8" w:rsidTr="002865A8">
        <w:tc>
          <w:tcPr>
            <w:tcW w:w="1439" w:type="pct"/>
          </w:tcPr>
          <w:p w:rsidR="002865A8" w:rsidRPr="002865A8" w:rsidRDefault="002865A8" w:rsidP="002865A8">
            <w:pPr>
              <w:pStyle w:val="ConsPlusCell"/>
              <w:rPr>
                <w:rFonts w:ascii="Arial" w:hAnsi="Arial" w:cs="Arial"/>
              </w:rPr>
            </w:pPr>
            <w:r w:rsidRPr="002865A8">
              <w:rPr>
                <w:rFonts w:ascii="Arial" w:hAnsi="Arial" w:cs="Arial"/>
              </w:rPr>
              <w:lastRenderedPageBreak/>
              <w:t>Этапы и сроки реализации программы</w:t>
            </w:r>
          </w:p>
        </w:tc>
        <w:tc>
          <w:tcPr>
            <w:tcW w:w="3561" w:type="pct"/>
          </w:tcPr>
          <w:p w:rsidR="002865A8" w:rsidRPr="002865A8" w:rsidRDefault="002865A8" w:rsidP="002865A8">
            <w:pPr>
              <w:pStyle w:val="ConsPlusCell"/>
              <w:jc w:val="both"/>
              <w:rPr>
                <w:rFonts w:ascii="Arial" w:hAnsi="Arial" w:cs="Arial"/>
              </w:rPr>
            </w:pPr>
            <w:r w:rsidRPr="002865A8">
              <w:rPr>
                <w:rFonts w:ascii="Arial" w:hAnsi="Arial" w:cs="Arial"/>
              </w:rPr>
              <w:t>сроки реализации Программы: 2014 - 2030 годы.</w:t>
            </w:r>
          </w:p>
          <w:p w:rsidR="002865A8" w:rsidRPr="002865A8" w:rsidRDefault="002865A8" w:rsidP="002865A8">
            <w:pPr>
              <w:pStyle w:val="ConsPlusCell"/>
              <w:jc w:val="both"/>
              <w:rPr>
                <w:rFonts w:ascii="Arial" w:hAnsi="Arial" w:cs="Arial"/>
              </w:rPr>
            </w:pPr>
            <w:r w:rsidRPr="002865A8">
              <w:rPr>
                <w:rFonts w:ascii="Arial" w:hAnsi="Arial" w:cs="Arial"/>
              </w:rPr>
              <w:t>программа не предусматривает отдельные этапы реализации.</w:t>
            </w:r>
          </w:p>
        </w:tc>
      </w:tr>
      <w:tr w:rsidR="002865A8" w:rsidRPr="002865A8" w:rsidTr="002865A8">
        <w:trPr>
          <w:trHeight w:val="2826"/>
        </w:trPr>
        <w:tc>
          <w:tcPr>
            <w:tcW w:w="1439" w:type="pct"/>
          </w:tcPr>
          <w:p w:rsidR="002865A8" w:rsidRPr="002865A8" w:rsidRDefault="002865A8" w:rsidP="002865A8">
            <w:pPr>
              <w:pStyle w:val="ConsPlusCell"/>
              <w:rPr>
                <w:rFonts w:ascii="Arial" w:hAnsi="Arial" w:cs="Arial"/>
              </w:rPr>
            </w:pPr>
            <w:r w:rsidRPr="002865A8">
              <w:rPr>
                <w:rFonts w:ascii="Arial" w:hAnsi="Arial" w:cs="Arial"/>
              </w:rPr>
              <w:t>Перечень целевых показателей</w:t>
            </w:r>
          </w:p>
          <w:p w:rsidR="002865A8" w:rsidRPr="002865A8" w:rsidRDefault="002865A8" w:rsidP="002865A8">
            <w:pPr>
              <w:pStyle w:val="ConsPlusCell"/>
              <w:rPr>
                <w:rFonts w:ascii="Arial" w:hAnsi="Arial" w:cs="Arial"/>
              </w:rPr>
            </w:pPr>
            <w:r w:rsidRPr="002865A8">
              <w:rPr>
                <w:rFonts w:ascii="Arial" w:hAnsi="Arial" w:cs="Arial"/>
              </w:rPr>
              <w:t xml:space="preserve">программы с указанием планируемых к достижению значений в результате реализации программы </w:t>
            </w:r>
          </w:p>
        </w:tc>
        <w:tc>
          <w:tcPr>
            <w:tcW w:w="3561" w:type="pct"/>
          </w:tcPr>
          <w:p w:rsidR="002865A8" w:rsidRPr="002865A8" w:rsidRDefault="002865A8" w:rsidP="002865A8">
            <w:pPr>
              <w:pStyle w:val="ConsPlusTitle"/>
              <w:widowControl/>
              <w:jc w:val="both"/>
              <w:rPr>
                <w:b w:val="0"/>
                <w:color w:val="FF0000"/>
                <w:sz w:val="24"/>
                <w:szCs w:val="24"/>
              </w:rPr>
            </w:pPr>
            <w:r w:rsidRPr="002865A8">
              <w:rPr>
                <w:b w:val="0"/>
                <w:sz w:val="24"/>
                <w:szCs w:val="24"/>
              </w:rPr>
              <w:t>приложение № 1 к паспорту программы</w:t>
            </w:r>
          </w:p>
        </w:tc>
      </w:tr>
      <w:tr w:rsidR="002865A8" w:rsidRPr="002865A8" w:rsidTr="002865A8">
        <w:tc>
          <w:tcPr>
            <w:tcW w:w="1439" w:type="pct"/>
          </w:tcPr>
          <w:p w:rsidR="002865A8" w:rsidRPr="002865A8" w:rsidRDefault="002865A8" w:rsidP="002865A8">
            <w:pPr>
              <w:pStyle w:val="ConsPlusCell"/>
              <w:rPr>
                <w:rFonts w:ascii="Arial" w:hAnsi="Arial" w:cs="Arial"/>
              </w:rPr>
            </w:pPr>
            <w:r w:rsidRPr="002865A8">
              <w:rPr>
                <w:rFonts w:ascii="Arial" w:hAnsi="Arial" w:cs="Arial"/>
              </w:rPr>
              <w:t>Информация по ресурсному обеспечению программы, в том числе по годам реализации программы</w:t>
            </w:r>
          </w:p>
        </w:tc>
        <w:tc>
          <w:tcPr>
            <w:tcW w:w="3561" w:type="pct"/>
          </w:tcPr>
          <w:p w:rsidR="002865A8" w:rsidRPr="002865A8" w:rsidRDefault="002865A8" w:rsidP="002865A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 xml:space="preserve">Общий объем финансирования программы  –  </w:t>
            </w:r>
          </w:p>
          <w:p w:rsidR="002865A8" w:rsidRPr="002865A8" w:rsidRDefault="002865A8" w:rsidP="002865A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 xml:space="preserve">2 646 701,653 тыс. руб., в том числе по годам: </w:t>
            </w:r>
          </w:p>
          <w:p w:rsidR="002865A8" w:rsidRPr="002865A8" w:rsidRDefault="002865A8" w:rsidP="002865A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2014 год – 56 720,318 тыс. руб.;</w:t>
            </w:r>
          </w:p>
          <w:p w:rsidR="002865A8" w:rsidRPr="002865A8" w:rsidRDefault="002865A8" w:rsidP="002865A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2015 год – 44 261,318 тыс. руб.;</w:t>
            </w:r>
          </w:p>
          <w:p w:rsidR="002865A8" w:rsidRPr="002865A8" w:rsidRDefault="002865A8" w:rsidP="002865A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2016 год – 48 813,520 тыс. руб.;</w:t>
            </w:r>
          </w:p>
          <w:p w:rsidR="002865A8" w:rsidRPr="002865A8" w:rsidRDefault="002865A8" w:rsidP="002865A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2017 год – 85 558,871 тыс. руб.;</w:t>
            </w:r>
          </w:p>
          <w:p w:rsidR="002865A8" w:rsidRPr="002865A8" w:rsidRDefault="002865A8" w:rsidP="002865A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2018 год – 166 598,742 тыс. руб.;</w:t>
            </w:r>
          </w:p>
          <w:p w:rsidR="002865A8" w:rsidRPr="002865A8" w:rsidRDefault="002865A8" w:rsidP="002865A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2019 год – 192 790,646 тыс. руб.;</w:t>
            </w:r>
          </w:p>
          <w:p w:rsidR="002865A8" w:rsidRPr="002865A8" w:rsidRDefault="002865A8" w:rsidP="002865A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2020 год – 183 315,188 тыс. руб.;</w:t>
            </w:r>
          </w:p>
          <w:p w:rsidR="002865A8" w:rsidRPr="002865A8" w:rsidRDefault="002865A8" w:rsidP="002865A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2021 год – 207 619,923 тыс. руб.;</w:t>
            </w:r>
          </w:p>
          <w:p w:rsidR="002865A8" w:rsidRPr="002865A8" w:rsidRDefault="002865A8" w:rsidP="002865A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2022 год – 251 105,604 тыс. руб.;</w:t>
            </w:r>
          </w:p>
          <w:p w:rsidR="002865A8" w:rsidRPr="002865A8" w:rsidRDefault="002865A8" w:rsidP="002865A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2023 год – 245 465,935 тыс. руб.;</w:t>
            </w:r>
          </w:p>
          <w:p w:rsidR="002865A8" w:rsidRPr="002865A8" w:rsidRDefault="002865A8" w:rsidP="002865A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2024 год – 367 366,024 тыс. руб.;</w:t>
            </w:r>
          </w:p>
          <w:p w:rsidR="002865A8" w:rsidRPr="002865A8" w:rsidRDefault="002865A8" w:rsidP="002865A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2025 год – 265 948,784 тыс. руб.;</w:t>
            </w:r>
          </w:p>
          <w:p w:rsidR="002865A8" w:rsidRPr="002865A8" w:rsidRDefault="002865A8" w:rsidP="002865A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2026  год – 265 581,990 тыс. руб.;</w:t>
            </w:r>
          </w:p>
          <w:p w:rsidR="002865A8" w:rsidRPr="002865A8" w:rsidRDefault="002865A8" w:rsidP="002865A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2027  год – 265 554,790 тыс. руб.</w:t>
            </w:r>
          </w:p>
          <w:p w:rsidR="002865A8" w:rsidRPr="002865A8" w:rsidRDefault="002865A8" w:rsidP="002865A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  <w:p w:rsidR="002865A8" w:rsidRPr="002865A8" w:rsidRDefault="002865A8" w:rsidP="002865A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 xml:space="preserve">за счет федерального бюджета – 50 203,920тыс. руб., в том числе по годам: </w:t>
            </w:r>
          </w:p>
          <w:p w:rsidR="002865A8" w:rsidRPr="002865A8" w:rsidRDefault="002865A8" w:rsidP="002865A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2014 год – 256,000 тыс. руб.;</w:t>
            </w:r>
          </w:p>
          <w:p w:rsidR="002865A8" w:rsidRPr="002865A8" w:rsidRDefault="002865A8" w:rsidP="002865A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 xml:space="preserve">2015 год – 20,900 тыс. руб.; </w:t>
            </w:r>
          </w:p>
          <w:p w:rsidR="002865A8" w:rsidRPr="002865A8" w:rsidRDefault="002865A8" w:rsidP="002865A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2016 год – 120,600 тыс. руб.;</w:t>
            </w:r>
          </w:p>
          <w:p w:rsidR="002865A8" w:rsidRPr="002865A8" w:rsidRDefault="002865A8" w:rsidP="002865A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2017 год – 1 064,470 тыс. руб.;</w:t>
            </w:r>
          </w:p>
          <w:p w:rsidR="002865A8" w:rsidRPr="002865A8" w:rsidRDefault="002865A8" w:rsidP="002865A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2018 год – 1 021,143 тыс. руб.;</w:t>
            </w:r>
          </w:p>
          <w:p w:rsidR="002865A8" w:rsidRPr="002865A8" w:rsidRDefault="002865A8" w:rsidP="002865A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2019 год – 5 913,900 тыс. руб.;</w:t>
            </w:r>
          </w:p>
          <w:p w:rsidR="002865A8" w:rsidRPr="002865A8" w:rsidRDefault="002865A8" w:rsidP="002865A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2020 год – 966,749</w:t>
            </w:r>
            <w:r w:rsidRPr="002865A8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2865A8">
              <w:rPr>
                <w:rFonts w:ascii="Arial" w:hAnsi="Arial" w:cs="Arial"/>
                <w:sz w:val="24"/>
                <w:szCs w:val="24"/>
              </w:rPr>
              <w:t>тыс. руб.;</w:t>
            </w:r>
          </w:p>
          <w:p w:rsidR="002865A8" w:rsidRPr="002865A8" w:rsidRDefault="002865A8" w:rsidP="002865A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2021 год – 5 608,859 тыс. руб.;</w:t>
            </w:r>
          </w:p>
          <w:p w:rsidR="002865A8" w:rsidRPr="002865A8" w:rsidRDefault="002865A8" w:rsidP="002865A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 xml:space="preserve">2022 год – 2 156,925 тыс. руб.; </w:t>
            </w:r>
          </w:p>
          <w:p w:rsidR="002865A8" w:rsidRPr="002865A8" w:rsidRDefault="002865A8" w:rsidP="002865A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 xml:space="preserve">2023 год – 534,413 тыс. руб.; </w:t>
            </w:r>
          </w:p>
          <w:p w:rsidR="002865A8" w:rsidRPr="002865A8" w:rsidRDefault="002865A8" w:rsidP="002865A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 xml:space="preserve">2024 год – 31 792,898 тыс. руб.; </w:t>
            </w:r>
          </w:p>
          <w:p w:rsidR="002865A8" w:rsidRPr="002865A8" w:rsidRDefault="002865A8" w:rsidP="002865A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 xml:space="preserve">2025 год – 328,899 тыс. руб.; </w:t>
            </w:r>
          </w:p>
          <w:p w:rsidR="002865A8" w:rsidRPr="002865A8" w:rsidRDefault="002865A8" w:rsidP="002865A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2026 год – 222,774 тыс. руб.;</w:t>
            </w:r>
          </w:p>
          <w:p w:rsidR="002865A8" w:rsidRPr="002865A8" w:rsidRDefault="002865A8" w:rsidP="002865A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2027 год – 195,390 тыс. руб.</w:t>
            </w:r>
          </w:p>
          <w:p w:rsidR="002865A8" w:rsidRPr="002865A8" w:rsidRDefault="002865A8" w:rsidP="002865A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 xml:space="preserve">за счет краевого бюджета 229 716,864 тыс. руб., в том числе по годам: </w:t>
            </w:r>
          </w:p>
          <w:p w:rsidR="002865A8" w:rsidRPr="002865A8" w:rsidRDefault="002865A8" w:rsidP="002865A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lastRenderedPageBreak/>
              <w:t>2014 год – 12 630,198 тыс. руб.;</w:t>
            </w:r>
          </w:p>
          <w:p w:rsidR="002865A8" w:rsidRPr="002865A8" w:rsidRDefault="002865A8" w:rsidP="002865A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2015 год – 1 352,516 тыс. руб.;</w:t>
            </w:r>
          </w:p>
          <w:p w:rsidR="002865A8" w:rsidRPr="002865A8" w:rsidRDefault="002865A8" w:rsidP="002865A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2016 год – 1 593,031 тыс. руб.;</w:t>
            </w:r>
          </w:p>
          <w:p w:rsidR="002865A8" w:rsidRPr="002865A8" w:rsidRDefault="002865A8" w:rsidP="002865A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2017 год – 24 640,172 тыс. руб.;</w:t>
            </w:r>
          </w:p>
          <w:p w:rsidR="002865A8" w:rsidRPr="002865A8" w:rsidRDefault="002865A8" w:rsidP="002865A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2018 год – 37 409,001 тыс. руб.;</w:t>
            </w:r>
          </w:p>
          <w:p w:rsidR="002865A8" w:rsidRPr="002865A8" w:rsidRDefault="002865A8" w:rsidP="002865A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2019 год – 53 009,015 тыс. руб.</w:t>
            </w:r>
          </w:p>
          <w:p w:rsidR="002865A8" w:rsidRPr="002865A8" w:rsidRDefault="002865A8" w:rsidP="002865A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2020 год – 7 402,614 тыс. руб.;</w:t>
            </w:r>
          </w:p>
          <w:p w:rsidR="002865A8" w:rsidRPr="002865A8" w:rsidRDefault="002865A8" w:rsidP="002865A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2021 год – 1 100,141 тыс. руб.;</w:t>
            </w:r>
          </w:p>
          <w:p w:rsidR="002865A8" w:rsidRPr="002865A8" w:rsidRDefault="002865A8" w:rsidP="002865A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2022 год – 36 796,408 тыс. руб.;</w:t>
            </w:r>
          </w:p>
          <w:p w:rsidR="002865A8" w:rsidRPr="002865A8" w:rsidRDefault="002865A8" w:rsidP="002865A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2023 год – 6 361,687 тыс. руб.;</w:t>
            </w:r>
          </w:p>
          <w:p w:rsidR="002865A8" w:rsidRPr="002865A8" w:rsidRDefault="002865A8" w:rsidP="002865A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2024 год – 44 965,750 тыс. руб.;</w:t>
            </w:r>
          </w:p>
          <w:p w:rsidR="002865A8" w:rsidRPr="002865A8" w:rsidRDefault="002865A8" w:rsidP="002865A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2025 год – 992,495 тыс. руб.;</w:t>
            </w:r>
          </w:p>
          <w:p w:rsidR="002865A8" w:rsidRPr="002865A8" w:rsidRDefault="002865A8" w:rsidP="002865A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2026 год – 731,826 тыс. руб.;</w:t>
            </w:r>
          </w:p>
          <w:p w:rsidR="002865A8" w:rsidRPr="002865A8" w:rsidRDefault="002865A8" w:rsidP="002865A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2027 год – 732,010 тыс. руб.</w:t>
            </w:r>
          </w:p>
          <w:p w:rsidR="002865A8" w:rsidRPr="002865A8" w:rsidRDefault="002865A8" w:rsidP="002865A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 xml:space="preserve">за счет районного  бюджета 2 366 780,869 тыс. руб., в том числе по годам: </w:t>
            </w:r>
          </w:p>
          <w:p w:rsidR="002865A8" w:rsidRPr="002865A8" w:rsidRDefault="002865A8" w:rsidP="002865A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2014 год – 43 834,120 тыс. руб.;</w:t>
            </w:r>
          </w:p>
          <w:p w:rsidR="002865A8" w:rsidRPr="002865A8" w:rsidRDefault="002865A8" w:rsidP="002865A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2015 год – 42 887,902 тыс. руб.;</w:t>
            </w:r>
          </w:p>
          <w:p w:rsidR="002865A8" w:rsidRPr="002865A8" w:rsidRDefault="002865A8" w:rsidP="002865A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2016 год – 47 099,889 тыс. руб.;</w:t>
            </w:r>
          </w:p>
          <w:p w:rsidR="002865A8" w:rsidRPr="002865A8" w:rsidRDefault="002865A8" w:rsidP="002865A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2017 год – 59 854,229 тыс. руб.;</w:t>
            </w:r>
          </w:p>
          <w:p w:rsidR="002865A8" w:rsidRPr="002865A8" w:rsidRDefault="002865A8" w:rsidP="002865A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2018 год – 128 168,598 тыс. руб.;</w:t>
            </w:r>
          </w:p>
          <w:p w:rsidR="002865A8" w:rsidRPr="002865A8" w:rsidRDefault="002865A8" w:rsidP="002865A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2019 год – 133 867,731 тыс. руб.;</w:t>
            </w:r>
          </w:p>
          <w:p w:rsidR="002865A8" w:rsidRPr="002865A8" w:rsidRDefault="002865A8" w:rsidP="002865A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2020 год – 174 945,825 тыс. руб.;</w:t>
            </w:r>
          </w:p>
          <w:p w:rsidR="002865A8" w:rsidRPr="002865A8" w:rsidRDefault="002865A8" w:rsidP="002865A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2021 год – 200 910,923 тыс. руб.;</w:t>
            </w:r>
          </w:p>
          <w:p w:rsidR="002865A8" w:rsidRPr="002865A8" w:rsidRDefault="002865A8" w:rsidP="002865A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2022 год – 212 152,271 тыс. руб.;</w:t>
            </w:r>
          </w:p>
          <w:p w:rsidR="002865A8" w:rsidRPr="002865A8" w:rsidRDefault="002865A8" w:rsidP="002865A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 xml:space="preserve">2023 год – 238 569,835 тыс. руб. </w:t>
            </w:r>
          </w:p>
          <w:p w:rsidR="002865A8" w:rsidRPr="002865A8" w:rsidRDefault="002865A8" w:rsidP="002865A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2024 год – 290 607,376 тыс. руб.;</w:t>
            </w:r>
          </w:p>
          <w:p w:rsidR="002865A8" w:rsidRPr="002865A8" w:rsidRDefault="002865A8" w:rsidP="002865A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2025 год – 264 627,390 тыс. руб.;</w:t>
            </w:r>
          </w:p>
          <w:p w:rsidR="002865A8" w:rsidRPr="002865A8" w:rsidRDefault="002865A8" w:rsidP="002865A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2026 год – 264 627,390 тыс. руб.;</w:t>
            </w:r>
          </w:p>
          <w:p w:rsidR="002865A8" w:rsidRPr="002865A8" w:rsidRDefault="002865A8" w:rsidP="002865A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2027 год – 264 627,390 тыс. руб.</w:t>
            </w:r>
          </w:p>
        </w:tc>
      </w:tr>
    </w:tbl>
    <w:p w:rsidR="002865A8" w:rsidRPr="002865A8" w:rsidRDefault="002865A8" w:rsidP="002865A8">
      <w:pPr>
        <w:widowControl w:val="0"/>
        <w:tabs>
          <w:tab w:val="left" w:pos="8414"/>
        </w:tabs>
        <w:autoSpaceDE w:val="0"/>
        <w:autoSpaceDN w:val="0"/>
        <w:adjustRightInd w:val="0"/>
        <w:spacing w:after="0"/>
        <w:ind w:firstLine="540"/>
        <w:jc w:val="right"/>
        <w:rPr>
          <w:rFonts w:ascii="Arial" w:hAnsi="Arial" w:cs="Arial"/>
          <w:sz w:val="24"/>
          <w:szCs w:val="24"/>
        </w:rPr>
      </w:pPr>
      <w:r w:rsidRPr="002865A8">
        <w:rPr>
          <w:rFonts w:ascii="Arial" w:hAnsi="Arial" w:cs="Arial"/>
          <w:sz w:val="24"/>
          <w:szCs w:val="24"/>
        </w:rPr>
        <w:lastRenderedPageBreak/>
        <w:t>»;</w:t>
      </w:r>
    </w:p>
    <w:p w:rsidR="002865A8" w:rsidRPr="002865A8" w:rsidRDefault="002865A8" w:rsidP="002865A8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Arial" w:hAnsi="Arial" w:cs="Arial"/>
          <w:sz w:val="24"/>
          <w:szCs w:val="24"/>
        </w:rPr>
      </w:pPr>
    </w:p>
    <w:p w:rsidR="002865A8" w:rsidRPr="002865A8" w:rsidRDefault="002865A8" w:rsidP="002865A8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Arial" w:hAnsi="Arial" w:cs="Arial"/>
          <w:sz w:val="24"/>
          <w:szCs w:val="24"/>
        </w:rPr>
        <w:sectPr w:rsidR="002865A8" w:rsidRPr="002865A8" w:rsidSect="002865A8">
          <w:headerReference w:type="default" r:id="rId8"/>
          <w:footerReference w:type="default" r:id="rId9"/>
          <w:pgSz w:w="11906" w:h="16838"/>
          <w:pgMar w:top="1134" w:right="851" w:bottom="1134" w:left="1701" w:header="709" w:footer="709" w:gutter="0"/>
          <w:cols w:space="720"/>
          <w:titlePg/>
          <w:docGrid w:linePitch="326"/>
        </w:sectPr>
      </w:pPr>
    </w:p>
    <w:p w:rsidR="002865A8" w:rsidRPr="002865A8" w:rsidRDefault="002865A8" w:rsidP="002865A8">
      <w:pPr>
        <w:autoSpaceDE w:val="0"/>
        <w:autoSpaceDN w:val="0"/>
        <w:adjustRightInd w:val="0"/>
        <w:spacing w:after="0"/>
        <w:ind w:left="11624"/>
        <w:jc w:val="left"/>
        <w:outlineLvl w:val="0"/>
        <w:rPr>
          <w:rFonts w:ascii="Arial" w:hAnsi="Arial" w:cs="Arial"/>
          <w:sz w:val="24"/>
          <w:szCs w:val="24"/>
        </w:rPr>
      </w:pPr>
      <w:r w:rsidRPr="002865A8"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2865A8" w:rsidRPr="002865A8" w:rsidRDefault="002865A8" w:rsidP="002865A8">
      <w:pPr>
        <w:autoSpaceDE w:val="0"/>
        <w:autoSpaceDN w:val="0"/>
        <w:adjustRightInd w:val="0"/>
        <w:spacing w:after="0"/>
        <w:ind w:left="11624"/>
        <w:jc w:val="left"/>
        <w:outlineLvl w:val="0"/>
        <w:rPr>
          <w:rFonts w:ascii="Arial" w:hAnsi="Arial" w:cs="Arial"/>
          <w:sz w:val="24"/>
          <w:szCs w:val="24"/>
        </w:rPr>
      </w:pPr>
      <w:r w:rsidRPr="002865A8">
        <w:rPr>
          <w:rFonts w:ascii="Arial" w:hAnsi="Arial" w:cs="Arial"/>
          <w:sz w:val="24"/>
          <w:szCs w:val="24"/>
        </w:rPr>
        <w:t xml:space="preserve">к постановлению </w:t>
      </w:r>
    </w:p>
    <w:p w:rsidR="002865A8" w:rsidRPr="002865A8" w:rsidRDefault="002865A8" w:rsidP="002865A8">
      <w:pPr>
        <w:autoSpaceDE w:val="0"/>
        <w:autoSpaceDN w:val="0"/>
        <w:adjustRightInd w:val="0"/>
        <w:spacing w:after="0"/>
        <w:ind w:left="11624"/>
        <w:jc w:val="left"/>
        <w:outlineLvl w:val="0"/>
        <w:rPr>
          <w:rFonts w:ascii="Arial" w:hAnsi="Arial" w:cs="Arial"/>
          <w:sz w:val="24"/>
          <w:szCs w:val="24"/>
        </w:rPr>
      </w:pPr>
      <w:r w:rsidRPr="002865A8">
        <w:rPr>
          <w:rFonts w:ascii="Arial" w:hAnsi="Arial" w:cs="Arial"/>
          <w:sz w:val="24"/>
          <w:szCs w:val="24"/>
        </w:rPr>
        <w:t>администрации района</w:t>
      </w:r>
    </w:p>
    <w:p w:rsidR="002865A8" w:rsidRPr="002865A8" w:rsidRDefault="002865A8" w:rsidP="002865A8">
      <w:pPr>
        <w:autoSpaceDE w:val="0"/>
        <w:autoSpaceDN w:val="0"/>
        <w:adjustRightInd w:val="0"/>
        <w:spacing w:after="0"/>
        <w:ind w:left="11624"/>
        <w:jc w:val="left"/>
        <w:rPr>
          <w:rFonts w:ascii="Arial" w:hAnsi="Arial" w:cs="Arial"/>
          <w:sz w:val="24"/>
          <w:szCs w:val="24"/>
        </w:rPr>
      </w:pPr>
      <w:r w:rsidRPr="002865A8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21</w:t>
      </w:r>
      <w:r w:rsidRPr="002865A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04</w:t>
      </w:r>
      <w:r w:rsidRPr="002865A8">
        <w:rPr>
          <w:rFonts w:ascii="Arial" w:hAnsi="Arial" w:cs="Arial"/>
          <w:sz w:val="24"/>
          <w:szCs w:val="24"/>
        </w:rPr>
        <w:t xml:space="preserve">.2025 № </w:t>
      </w:r>
      <w:r>
        <w:rPr>
          <w:rFonts w:ascii="Arial" w:hAnsi="Arial" w:cs="Arial"/>
          <w:sz w:val="24"/>
          <w:szCs w:val="24"/>
        </w:rPr>
        <w:t>271</w:t>
      </w:r>
      <w:r w:rsidRPr="002865A8">
        <w:rPr>
          <w:rFonts w:ascii="Arial" w:hAnsi="Arial" w:cs="Arial"/>
          <w:sz w:val="24"/>
          <w:szCs w:val="24"/>
        </w:rPr>
        <w:t>-п</w:t>
      </w:r>
    </w:p>
    <w:p w:rsidR="002865A8" w:rsidRPr="002865A8" w:rsidRDefault="002865A8" w:rsidP="002865A8">
      <w:pPr>
        <w:autoSpaceDE w:val="0"/>
        <w:autoSpaceDN w:val="0"/>
        <w:adjustRightInd w:val="0"/>
        <w:spacing w:after="0"/>
        <w:ind w:left="11624"/>
        <w:jc w:val="left"/>
        <w:rPr>
          <w:rFonts w:ascii="Arial" w:hAnsi="Arial" w:cs="Arial"/>
          <w:sz w:val="24"/>
          <w:szCs w:val="24"/>
        </w:rPr>
      </w:pPr>
    </w:p>
    <w:p w:rsidR="002865A8" w:rsidRDefault="002865A8" w:rsidP="002865A8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620"/>
          <w:tab w:val="left" w:pos="11908"/>
          <w:tab w:val="left" w:pos="12824"/>
          <w:tab w:val="left" w:pos="13740"/>
          <w:tab w:val="left" w:pos="14656"/>
        </w:tabs>
        <w:spacing w:after="0"/>
        <w:ind w:left="11624"/>
        <w:jc w:val="left"/>
        <w:rPr>
          <w:rFonts w:ascii="Arial" w:hAnsi="Arial" w:cs="Arial"/>
          <w:sz w:val="24"/>
          <w:szCs w:val="24"/>
        </w:rPr>
      </w:pPr>
      <w:r w:rsidRPr="002865A8">
        <w:rPr>
          <w:rFonts w:ascii="Arial" w:hAnsi="Arial" w:cs="Arial"/>
          <w:sz w:val="24"/>
          <w:szCs w:val="24"/>
        </w:rPr>
        <w:t>«Приложение № 2</w:t>
      </w:r>
    </w:p>
    <w:p w:rsidR="002865A8" w:rsidRPr="002865A8" w:rsidRDefault="002865A8" w:rsidP="002865A8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620"/>
          <w:tab w:val="left" w:pos="11908"/>
          <w:tab w:val="left" w:pos="12824"/>
          <w:tab w:val="left" w:pos="13740"/>
          <w:tab w:val="left" w:pos="14656"/>
        </w:tabs>
        <w:spacing w:after="0"/>
        <w:ind w:left="11624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паспорту программы</w:t>
      </w:r>
    </w:p>
    <w:p w:rsidR="002865A8" w:rsidRPr="002865A8" w:rsidRDefault="002865A8" w:rsidP="002865A8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hAnsi="Arial" w:cs="Arial"/>
          <w:sz w:val="24"/>
          <w:szCs w:val="24"/>
        </w:rPr>
      </w:pPr>
    </w:p>
    <w:p w:rsidR="002865A8" w:rsidRPr="002865A8" w:rsidRDefault="002865A8" w:rsidP="002865A8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hAnsi="Arial" w:cs="Arial"/>
          <w:sz w:val="24"/>
          <w:szCs w:val="24"/>
        </w:rPr>
      </w:pPr>
      <w:r w:rsidRPr="002865A8">
        <w:rPr>
          <w:rFonts w:ascii="Arial" w:hAnsi="Arial" w:cs="Arial"/>
          <w:sz w:val="24"/>
          <w:szCs w:val="24"/>
        </w:rPr>
        <w:t xml:space="preserve">ИНФОРМАЦИЯ </w:t>
      </w:r>
    </w:p>
    <w:p w:rsidR="002865A8" w:rsidRPr="002865A8" w:rsidRDefault="002865A8" w:rsidP="002865A8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hAnsi="Arial" w:cs="Arial"/>
          <w:sz w:val="24"/>
          <w:szCs w:val="24"/>
        </w:rPr>
      </w:pPr>
      <w:r w:rsidRPr="002865A8">
        <w:rPr>
          <w:rFonts w:ascii="Arial" w:hAnsi="Arial" w:cs="Arial"/>
          <w:sz w:val="24"/>
          <w:szCs w:val="24"/>
        </w:rPr>
        <w:t xml:space="preserve">О РЕСУРСНОМ ОБЕСПЕЧЕНИИ ПРОГРАММЫ ЗА СЧЕТ СРЕДСТВ РАЙОННОГО БЮДЖЕТА, </w:t>
      </w:r>
    </w:p>
    <w:p w:rsidR="002865A8" w:rsidRPr="002865A8" w:rsidRDefault="002865A8" w:rsidP="002865A8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hAnsi="Arial" w:cs="Arial"/>
          <w:sz w:val="24"/>
          <w:szCs w:val="24"/>
        </w:rPr>
      </w:pPr>
      <w:r w:rsidRPr="002865A8">
        <w:rPr>
          <w:rFonts w:ascii="Arial" w:hAnsi="Arial" w:cs="Arial"/>
          <w:sz w:val="24"/>
          <w:szCs w:val="24"/>
        </w:rPr>
        <w:t xml:space="preserve">В ТОМ ЧИСЛЕ СРЕДСТВ, ПОСТУПИВШИХ ИЗ БЮДЖЕТОВ ДРУГИХ УРОВНЕЙ </w:t>
      </w:r>
    </w:p>
    <w:p w:rsidR="002865A8" w:rsidRPr="002865A8" w:rsidRDefault="002865A8" w:rsidP="002865A8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hAnsi="Arial" w:cs="Arial"/>
          <w:sz w:val="24"/>
          <w:szCs w:val="24"/>
        </w:rPr>
      </w:pPr>
      <w:r w:rsidRPr="002865A8">
        <w:rPr>
          <w:rFonts w:ascii="Arial" w:hAnsi="Arial" w:cs="Arial"/>
          <w:sz w:val="24"/>
          <w:szCs w:val="24"/>
        </w:rPr>
        <w:t xml:space="preserve">БЮДЖЕТНОЙ СИСТЕМЫ И БЮДЖЕТОВ ГОСУДАРСТВЕННЫХ </w:t>
      </w:r>
    </w:p>
    <w:p w:rsidR="002865A8" w:rsidRPr="002865A8" w:rsidRDefault="002865A8" w:rsidP="002865A8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hAnsi="Arial" w:cs="Arial"/>
          <w:sz w:val="24"/>
          <w:szCs w:val="24"/>
        </w:rPr>
      </w:pPr>
      <w:r w:rsidRPr="002865A8">
        <w:rPr>
          <w:rFonts w:ascii="Arial" w:hAnsi="Arial" w:cs="Arial"/>
          <w:sz w:val="24"/>
          <w:szCs w:val="24"/>
        </w:rPr>
        <w:t>ВНЕБЮДЖЕТНЫХ ФОНДОВ</w:t>
      </w:r>
    </w:p>
    <w:p w:rsidR="002865A8" w:rsidRPr="002865A8" w:rsidRDefault="002865A8" w:rsidP="002865A8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Arial" w:hAnsi="Arial" w:cs="Arial"/>
          <w:sz w:val="24"/>
          <w:szCs w:val="24"/>
        </w:rPr>
      </w:pPr>
      <w:r w:rsidRPr="002865A8">
        <w:rPr>
          <w:rFonts w:ascii="Arial" w:hAnsi="Arial" w:cs="Arial"/>
          <w:sz w:val="24"/>
          <w:szCs w:val="24"/>
        </w:rPr>
        <w:t>(тыс. 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3"/>
        <w:gridCol w:w="1888"/>
        <w:gridCol w:w="1859"/>
        <w:gridCol w:w="1849"/>
        <w:gridCol w:w="798"/>
        <w:gridCol w:w="757"/>
        <w:gridCol w:w="695"/>
        <w:gridCol w:w="517"/>
        <w:gridCol w:w="1545"/>
        <w:gridCol w:w="1405"/>
        <w:gridCol w:w="1405"/>
        <w:gridCol w:w="1545"/>
      </w:tblGrid>
      <w:tr w:rsidR="002865A8" w:rsidRPr="002865A8" w:rsidTr="002865A8">
        <w:trPr>
          <w:trHeight w:val="625"/>
        </w:trPr>
        <w:tc>
          <w:tcPr>
            <w:tcW w:w="194" w:type="pct"/>
            <w:vMerge w:val="restar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865A8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2865A8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2865A8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7" w:type="pct"/>
            <w:vMerge w:val="restar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Статус (Программа, подпрограмма)</w:t>
            </w:r>
          </w:p>
        </w:tc>
        <w:tc>
          <w:tcPr>
            <w:tcW w:w="534" w:type="pct"/>
            <w:vMerge w:val="restar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Наименование Программы, подпрограммы</w:t>
            </w:r>
          </w:p>
        </w:tc>
        <w:tc>
          <w:tcPr>
            <w:tcW w:w="680" w:type="pct"/>
            <w:vMerge w:val="restar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 xml:space="preserve">Наименование главного распорядителя бюджетных средств </w:t>
            </w:r>
          </w:p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(далее – ГРБС)</w:t>
            </w:r>
          </w:p>
        </w:tc>
        <w:tc>
          <w:tcPr>
            <w:tcW w:w="1114" w:type="pct"/>
            <w:gridSpan w:val="4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36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Очередной финансовый год</w:t>
            </w:r>
          </w:p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486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Первый год планового периода</w:t>
            </w:r>
          </w:p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485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Второй год планового периода</w:t>
            </w:r>
          </w:p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534" w:type="pct"/>
            <w:vMerge w:val="restar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 xml:space="preserve">Итого на  </w:t>
            </w:r>
            <w:r w:rsidRPr="002865A8">
              <w:rPr>
                <w:rFonts w:ascii="Arial" w:hAnsi="Arial" w:cs="Arial"/>
                <w:sz w:val="24"/>
                <w:szCs w:val="24"/>
              </w:rPr>
              <w:br/>
              <w:t>очередной финансовый год и плановый период</w:t>
            </w:r>
          </w:p>
        </w:tc>
      </w:tr>
      <w:tr w:rsidR="002865A8" w:rsidRPr="002865A8" w:rsidTr="002865A8">
        <w:trPr>
          <w:trHeight w:val="1020"/>
        </w:trPr>
        <w:tc>
          <w:tcPr>
            <w:tcW w:w="194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ГРБС</w:t>
            </w:r>
          </w:p>
        </w:tc>
        <w:tc>
          <w:tcPr>
            <w:tcW w:w="291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865A8">
              <w:rPr>
                <w:rFonts w:ascii="Arial" w:hAnsi="Arial" w:cs="Arial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291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ЦСР</w:t>
            </w:r>
          </w:p>
        </w:tc>
        <w:tc>
          <w:tcPr>
            <w:tcW w:w="240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ВР</w:t>
            </w:r>
          </w:p>
        </w:tc>
        <w:tc>
          <w:tcPr>
            <w:tcW w:w="536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план</w:t>
            </w:r>
          </w:p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6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план</w:t>
            </w:r>
          </w:p>
        </w:tc>
        <w:tc>
          <w:tcPr>
            <w:tcW w:w="485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план</w:t>
            </w:r>
          </w:p>
        </w:tc>
        <w:tc>
          <w:tcPr>
            <w:tcW w:w="534" w:type="pct"/>
            <w:vMerge/>
            <w:tcBorders>
              <w:right w:val="single" w:sz="4" w:space="0" w:color="000000"/>
            </w:tcBorders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5A8" w:rsidRPr="002865A8" w:rsidTr="002865A8">
        <w:trPr>
          <w:trHeight w:val="195"/>
        </w:trPr>
        <w:tc>
          <w:tcPr>
            <w:tcW w:w="194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37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34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80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91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91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91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40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36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6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5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34" w:type="pct"/>
            <w:tcBorders>
              <w:right w:val="single" w:sz="4" w:space="0" w:color="000000"/>
            </w:tcBorders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2865A8" w:rsidRPr="002865A8" w:rsidTr="002865A8">
        <w:trPr>
          <w:trHeight w:val="700"/>
        </w:trPr>
        <w:tc>
          <w:tcPr>
            <w:tcW w:w="194" w:type="pct"/>
            <w:vMerge w:val="restar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pct"/>
            <w:vMerge w:val="restar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Муниципальная  программа Рыбинского района</w:t>
            </w:r>
          </w:p>
        </w:tc>
        <w:tc>
          <w:tcPr>
            <w:tcW w:w="534" w:type="pct"/>
            <w:vMerge w:val="restar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Развитие культуры</w:t>
            </w:r>
          </w:p>
        </w:tc>
        <w:tc>
          <w:tcPr>
            <w:tcW w:w="680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всего расходные обязательства по программе</w:t>
            </w:r>
          </w:p>
        </w:tc>
        <w:tc>
          <w:tcPr>
            <w:tcW w:w="291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91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91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40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36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265948,784</w:t>
            </w:r>
          </w:p>
        </w:tc>
        <w:tc>
          <w:tcPr>
            <w:tcW w:w="486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265581,990</w:t>
            </w:r>
          </w:p>
        </w:tc>
        <w:tc>
          <w:tcPr>
            <w:tcW w:w="485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265554,790</w:t>
            </w:r>
          </w:p>
        </w:tc>
        <w:tc>
          <w:tcPr>
            <w:tcW w:w="534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797085,564</w:t>
            </w:r>
          </w:p>
        </w:tc>
      </w:tr>
      <w:tr w:rsidR="002865A8" w:rsidRPr="002865A8" w:rsidTr="002865A8">
        <w:trPr>
          <w:trHeight w:val="315"/>
        </w:trPr>
        <w:tc>
          <w:tcPr>
            <w:tcW w:w="194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в том числе по ГРБС:</w:t>
            </w:r>
          </w:p>
        </w:tc>
        <w:tc>
          <w:tcPr>
            <w:tcW w:w="291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1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91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40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36" w:type="pct"/>
          </w:tcPr>
          <w:p w:rsidR="002865A8" w:rsidRPr="002865A8" w:rsidRDefault="002865A8" w:rsidP="002865A8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6" w:type="pct"/>
          </w:tcPr>
          <w:p w:rsidR="002865A8" w:rsidRPr="002865A8" w:rsidRDefault="002865A8" w:rsidP="002865A8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5" w:type="pct"/>
          </w:tcPr>
          <w:p w:rsidR="002865A8" w:rsidRPr="002865A8" w:rsidRDefault="002865A8" w:rsidP="002865A8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</w:tcPr>
          <w:p w:rsidR="002865A8" w:rsidRPr="002865A8" w:rsidRDefault="002865A8" w:rsidP="002865A8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5A8" w:rsidRPr="002865A8" w:rsidTr="002865A8">
        <w:trPr>
          <w:trHeight w:val="802"/>
        </w:trPr>
        <w:tc>
          <w:tcPr>
            <w:tcW w:w="194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 xml:space="preserve">Отдел </w:t>
            </w:r>
            <w:proofErr w:type="spellStart"/>
            <w:r w:rsidRPr="002865A8">
              <w:rPr>
                <w:rFonts w:ascii="Arial" w:hAnsi="Arial" w:cs="Arial"/>
                <w:sz w:val="24"/>
                <w:szCs w:val="24"/>
              </w:rPr>
              <w:t>КиМП</w:t>
            </w:r>
            <w:proofErr w:type="spellEnd"/>
            <w:r w:rsidRPr="002865A8">
              <w:rPr>
                <w:rFonts w:ascii="Arial" w:hAnsi="Arial" w:cs="Arial"/>
                <w:sz w:val="24"/>
                <w:szCs w:val="24"/>
              </w:rPr>
              <w:t xml:space="preserve"> администрации Рыбинского района</w:t>
            </w:r>
          </w:p>
        </w:tc>
        <w:tc>
          <w:tcPr>
            <w:tcW w:w="291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015</w:t>
            </w:r>
          </w:p>
        </w:tc>
        <w:tc>
          <w:tcPr>
            <w:tcW w:w="291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91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40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36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205620,612</w:t>
            </w:r>
          </w:p>
        </w:tc>
        <w:tc>
          <w:tcPr>
            <w:tcW w:w="486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205284,618</w:t>
            </w:r>
          </w:p>
        </w:tc>
        <w:tc>
          <w:tcPr>
            <w:tcW w:w="485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205257,418</w:t>
            </w:r>
          </w:p>
        </w:tc>
        <w:tc>
          <w:tcPr>
            <w:tcW w:w="534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616162,648</w:t>
            </w:r>
          </w:p>
        </w:tc>
      </w:tr>
      <w:tr w:rsidR="002865A8" w:rsidRPr="002865A8" w:rsidTr="002865A8">
        <w:trPr>
          <w:trHeight w:val="802"/>
        </w:trPr>
        <w:tc>
          <w:tcPr>
            <w:tcW w:w="194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МКУ «Технический центр Рыбинского района»</w:t>
            </w:r>
          </w:p>
        </w:tc>
        <w:tc>
          <w:tcPr>
            <w:tcW w:w="291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033</w:t>
            </w:r>
          </w:p>
        </w:tc>
        <w:tc>
          <w:tcPr>
            <w:tcW w:w="291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91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40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36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55509,194</w:t>
            </w:r>
          </w:p>
        </w:tc>
        <w:tc>
          <w:tcPr>
            <w:tcW w:w="486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55509,194</w:t>
            </w:r>
          </w:p>
        </w:tc>
        <w:tc>
          <w:tcPr>
            <w:tcW w:w="485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55509,194</w:t>
            </w:r>
          </w:p>
        </w:tc>
        <w:tc>
          <w:tcPr>
            <w:tcW w:w="534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166527,582</w:t>
            </w:r>
          </w:p>
        </w:tc>
      </w:tr>
      <w:tr w:rsidR="002865A8" w:rsidRPr="002865A8" w:rsidTr="002865A8">
        <w:trPr>
          <w:trHeight w:val="545"/>
        </w:trPr>
        <w:tc>
          <w:tcPr>
            <w:tcW w:w="194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МКУ «Архив»</w:t>
            </w:r>
          </w:p>
        </w:tc>
        <w:tc>
          <w:tcPr>
            <w:tcW w:w="291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023</w:t>
            </w:r>
          </w:p>
        </w:tc>
        <w:tc>
          <w:tcPr>
            <w:tcW w:w="291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91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40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36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4818,978</w:t>
            </w:r>
          </w:p>
        </w:tc>
        <w:tc>
          <w:tcPr>
            <w:tcW w:w="486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4788,178</w:t>
            </w:r>
          </w:p>
        </w:tc>
        <w:tc>
          <w:tcPr>
            <w:tcW w:w="485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4788,178</w:t>
            </w:r>
          </w:p>
        </w:tc>
        <w:tc>
          <w:tcPr>
            <w:tcW w:w="534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14395,334</w:t>
            </w:r>
          </w:p>
        </w:tc>
      </w:tr>
      <w:tr w:rsidR="002865A8" w:rsidRPr="002865A8" w:rsidTr="002865A8">
        <w:trPr>
          <w:trHeight w:val="341"/>
        </w:trPr>
        <w:tc>
          <w:tcPr>
            <w:tcW w:w="194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Финансовое управление администрации Рыбинского района</w:t>
            </w:r>
          </w:p>
        </w:tc>
        <w:tc>
          <w:tcPr>
            <w:tcW w:w="291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013</w:t>
            </w:r>
          </w:p>
        </w:tc>
        <w:tc>
          <w:tcPr>
            <w:tcW w:w="291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86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85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34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2865A8" w:rsidRPr="002865A8" w:rsidTr="002865A8">
        <w:trPr>
          <w:trHeight w:val="716"/>
        </w:trPr>
        <w:tc>
          <w:tcPr>
            <w:tcW w:w="194" w:type="pct"/>
            <w:vMerge w:val="restar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pct"/>
            <w:vMerge w:val="restar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Подпрограмма 1</w:t>
            </w:r>
          </w:p>
        </w:tc>
        <w:tc>
          <w:tcPr>
            <w:tcW w:w="534" w:type="pct"/>
            <w:vMerge w:val="restar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 xml:space="preserve">Сохранение </w:t>
            </w:r>
            <w:proofErr w:type="gramStart"/>
            <w:r w:rsidRPr="002865A8">
              <w:rPr>
                <w:rFonts w:ascii="Arial" w:hAnsi="Arial" w:cs="Arial"/>
                <w:sz w:val="24"/>
                <w:szCs w:val="24"/>
              </w:rPr>
              <w:t>культурного</w:t>
            </w:r>
            <w:proofErr w:type="gramEnd"/>
            <w:r w:rsidRPr="002865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наследия</w:t>
            </w:r>
          </w:p>
        </w:tc>
        <w:tc>
          <w:tcPr>
            <w:tcW w:w="680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всего расходные обязательства по подпрограмме</w:t>
            </w:r>
          </w:p>
        </w:tc>
        <w:tc>
          <w:tcPr>
            <w:tcW w:w="291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1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91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40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36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68838,631</w:t>
            </w:r>
          </w:p>
        </w:tc>
        <w:tc>
          <w:tcPr>
            <w:tcW w:w="486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68844,131</w:t>
            </w:r>
          </w:p>
        </w:tc>
        <w:tc>
          <w:tcPr>
            <w:tcW w:w="485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68816,931</w:t>
            </w:r>
          </w:p>
        </w:tc>
        <w:tc>
          <w:tcPr>
            <w:tcW w:w="534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206499,693</w:t>
            </w:r>
          </w:p>
        </w:tc>
      </w:tr>
      <w:tr w:rsidR="002865A8" w:rsidRPr="002865A8" w:rsidTr="002865A8">
        <w:trPr>
          <w:trHeight w:val="481"/>
        </w:trPr>
        <w:tc>
          <w:tcPr>
            <w:tcW w:w="194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в том числе по ГРБС:</w:t>
            </w:r>
          </w:p>
        </w:tc>
        <w:tc>
          <w:tcPr>
            <w:tcW w:w="291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1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91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40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36" w:type="pct"/>
          </w:tcPr>
          <w:p w:rsidR="002865A8" w:rsidRPr="002865A8" w:rsidRDefault="002865A8" w:rsidP="002865A8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6" w:type="pct"/>
          </w:tcPr>
          <w:p w:rsidR="002865A8" w:rsidRPr="002865A8" w:rsidRDefault="002865A8" w:rsidP="002865A8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5" w:type="pct"/>
          </w:tcPr>
          <w:p w:rsidR="002865A8" w:rsidRPr="002865A8" w:rsidRDefault="002865A8" w:rsidP="002865A8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</w:tcPr>
          <w:p w:rsidR="002865A8" w:rsidRPr="002865A8" w:rsidRDefault="002865A8" w:rsidP="002865A8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5A8" w:rsidRPr="002865A8" w:rsidTr="002865A8">
        <w:trPr>
          <w:trHeight w:val="701"/>
        </w:trPr>
        <w:tc>
          <w:tcPr>
            <w:tcW w:w="194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 xml:space="preserve">Отдел </w:t>
            </w:r>
            <w:proofErr w:type="spellStart"/>
            <w:r w:rsidRPr="002865A8">
              <w:rPr>
                <w:rFonts w:ascii="Arial" w:hAnsi="Arial" w:cs="Arial"/>
                <w:sz w:val="24"/>
                <w:szCs w:val="24"/>
              </w:rPr>
              <w:t>КиМП</w:t>
            </w:r>
            <w:proofErr w:type="spellEnd"/>
            <w:r w:rsidRPr="002865A8">
              <w:rPr>
                <w:rFonts w:ascii="Arial" w:hAnsi="Arial" w:cs="Arial"/>
                <w:sz w:val="24"/>
                <w:szCs w:val="24"/>
              </w:rPr>
              <w:t xml:space="preserve"> администрации Рыбинского района</w:t>
            </w:r>
          </w:p>
        </w:tc>
        <w:tc>
          <w:tcPr>
            <w:tcW w:w="291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015</w:t>
            </w:r>
          </w:p>
        </w:tc>
        <w:tc>
          <w:tcPr>
            <w:tcW w:w="291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91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40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36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68838,631</w:t>
            </w:r>
          </w:p>
        </w:tc>
        <w:tc>
          <w:tcPr>
            <w:tcW w:w="486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68844,131</w:t>
            </w:r>
          </w:p>
        </w:tc>
        <w:tc>
          <w:tcPr>
            <w:tcW w:w="485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68816,931</w:t>
            </w:r>
          </w:p>
        </w:tc>
        <w:tc>
          <w:tcPr>
            <w:tcW w:w="534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206499,693</w:t>
            </w:r>
          </w:p>
        </w:tc>
      </w:tr>
      <w:tr w:rsidR="002865A8" w:rsidRPr="002865A8" w:rsidTr="002865A8">
        <w:trPr>
          <w:trHeight w:val="130"/>
        </w:trPr>
        <w:tc>
          <w:tcPr>
            <w:tcW w:w="194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Финансовое управление администрации Рыбинского района</w:t>
            </w:r>
          </w:p>
        </w:tc>
        <w:tc>
          <w:tcPr>
            <w:tcW w:w="291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013</w:t>
            </w:r>
          </w:p>
        </w:tc>
        <w:tc>
          <w:tcPr>
            <w:tcW w:w="291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91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40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36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86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85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34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2865A8" w:rsidRPr="002865A8" w:rsidTr="002865A8">
        <w:trPr>
          <w:trHeight w:val="700"/>
        </w:trPr>
        <w:tc>
          <w:tcPr>
            <w:tcW w:w="194" w:type="pct"/>
            <w:vMerge w:val="restar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pct"/>
            <w:vMerge w:val="restar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Подпрограмма 2</w:t>
            </w:r>
          </w:p>
        </w:tc>
        <w:tc>
          <w:tcPr>
            <w:tcW w:w="534" w:type="pct"/>
            <w:vMerge w:val="restar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Развитие архивного дела в Рыбинском районе</w:t>
            </w:r>
          </w:p>
        </w:tc>
        <w:tc>
          <w:tcPr>
            <w:tcW w:w="680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всего расходные обязательства по подпрограмме</w:t>
            </w:r>
          </w:p>
        </w:tc>
        <w:tc>
          <w:tcPr>
            <w:tcW w:w="291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1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91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40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36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4818,978</w:t>
            </w:r>
          </w:p>
        </w:tc>
        <w:tc>
          <w:tcPr>
            <w:tcW w:w="486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4788,178</w:t>
            </w:r>
          </w:p>
        </w:tc>
        <w:tc>
          <w:tcPr>
            <w:tcW w:w="485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4788,178</w:t>
            </w:r>
          </w:p>
        </w:tc>
        <w:tc>
          <w:tcPr>
            <w:tcW w:w="534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14395,334</w:t>
            </w:r>
          </w:p>
        </w:tc>
      </w:tr>
      <w:tr w:rsidR="002865A8" w:rsidRPr="002865A8" w:rsidTr="002865A8">
        <w:trPr>
          <w:trHeight w:val="315"/>
        </w:trPr>
        <w:tc>
          <w:tcPr>
            <w:tcW w:w="194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в том числе по ГРБС:</w:t>
            </w:r>
          </w:p>
        </w:tc>
        <w:tc>
          <w:tcPr>
            <w:tcW w:w="291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1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91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40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36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6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5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5A8" w:rsidRPr="002865A8" w:rsidTr="002865A8">
        <w:trPr>
          <w:trHeight w:val="515"/>
        </w:trPr>
        <w:tc>
          <w:tcPr>
            <w:tcW w:w="194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МКУ «Архив»</w:t>
            </w:r>
          </w:p>
        </w:tc>
        <w:tc>
          <w:tcPr>
            <w:tcW w:w="291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023</w:t>
            </w:r>
          </w:p>
        </w:tc>
        <w:tc>
          <w:tcPr>
            <w:tcW w:w="291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91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40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36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4818,978</w:t>
            </w:r>
          </w:p>
        </w:tc>
        <w:tc>
          <w:tcPr>
            <w:tcW w:w="486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4788,178</w:t>
            </w:r>
          </w:p>
        </w:tc>
        <w:tc>
          <w:tcPr>
            <w:tcW w:w="485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4788,178</w:t>
            </w:r>
          </w:p>
        </w:tc>
        <w:tc>
          <w:tcPr>
            <w:tcW w:w="534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14395,334</w:t>
            </w:r>
          </w:p>
        </w:tc>
      </w:tr>
      <w:tr w:rsidR="002865A8" w:rsidRPr="002865A8" w:rsidTr="002865A8">
        <w:trPr>
          <w:trHeight w:val="529"/>
        </w:trPr>
        <w:tc>
          <w:tcPr>
            <w:tcW w:w="194" w:type="pct"/>
            <w:vMerge w:val="restar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pct"/>
            <w:vMerge w:val="restar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Подпрограмма 3</w:t>
            </w:r>
          </w:p>
        </w:tc>
        <w:tc>
          <w:tcPr>
            <w:tcW w:w="534" w:type="pct"/>
            <w:vMerge w:val="restar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Поддержка искусства                         и народного творчества</w:t>
            </w:r>
          </w:p>
        </w:tc>
        <w:tc>
          <w:tcPr>
            <w:tcW w:w="680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 xml:space="preserve">всего расходные обязательства </w:t>
            </w:r>
          </w:p>
        </w:tc>
        <w:tc>
          <w:tcPr>
            <w:tcW w:w="291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1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91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40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36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117329,271</w:t>
            </w:r>
          </w:p>
        </w:tc>
        <w:tc>
          <w:tcPr>
            <w:tcW w:w="486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117186,339</w:t>
            </w:r>
          </w:p>
        </w:tc>
        <w:tc>
          <w:tcPr>
            <w:tcW w:w="485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117186,339</w:t>
            </w:r>
          </w:p>
        </w:tc>
        <w:tc>
          <w:tcPr>
            <w:tcW w:w="534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351701,949</w:t>
            </w:r>
          </w:p>
        </w:tc>
      </w:tr>
      <w:tr w:rsidR="002865A8" w:rsidRPr="002865A8" w:rsidTr="002865A8">
        <w:trPr>
          <w:trHeight w:val="315"/>
        </w:trPr>
        <w:tc>
          <w:tcPr>
            <w:tcW w:w="194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в том числе по ГРБС:</w:t>
            </w:r>
          </w:p>
        </w:tc>
        <w:tc>
          <w:tcPr>
            <w:tcW w:w="291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1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91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40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36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6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5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5A8" w:rsidRPr="002865A8" w:rsidTr="002865A8">
        <w:trPr>
          <w:trHeight w:val="780"/>
        </w:trPr>
        <w:tc>
          <w:tcPr>
            <w:tcW w:w="194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 xml:space="preserve">Отдел </w:t>
            </w:r>
            <w:proofErr w:type="spellStart"/>
            <w:r w:rsidRPr="002865A8">
              <w:rPr>
                <w:rFonts w:ascii="Arial" w:hAnsi="Arial" w:cs="Arial"/>
                <w:sz w:val="24"/>
                <w:szCs w:val="24"/>
              </w:rPr>
              <w:t>КиМП</w:t>
            </w:r>
            <w:proofErr w:type="spellEnd"/>
            <w:r w:rsidRPr="002865A8">
              <w:rPr>
                <w:rFonts w:ascii="Arial" w:hAnsi="Arial" w:cs="Arial"/>
                <w:sz w:val="24"/>
                <w:szCs w:val="24"/>
              </w:rPr>
              <w:t xml:space="preserve"> администрации Рыбинского района</w:t>
            </w:r>
          </w:p>
        </w:tc>
        <w:tc>
          <w:tcPr>
            <w:tcW w:w="291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015</w:t>
            </w:r>
          </w:p>
        </w:tc>
        <w:tc>
          <w:tcPr>
            <w:tcW w:w="291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91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40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36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117329,271</w:t>
            </w:r>
          </w:p>
        </w:tc>
        <w:tc>
          <w:tcPr>
            <w:tcW w:w="486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117186,339</w:t>
            </w:r>
          </w:p>
        </w:tc>
        <w:tc>
          <w:tcPr>
            <w:tcW w:w="485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117186,339</w:t>
            </w:r>
          </w:p>
        </w:tc>
        <w:tc>
          <w:tcPr>
            <w:tcW w:w="534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351701,949</w:t>
            </w:r>
          </w:p>
        </w:tc>
      </w:tr>
      <w:tr w:rsidR="002865A8" w:rsidRPr="002865A8" w:rsidTr="002865A8">
        <w:trPr>
          <w:trHeight w:val="780"/>
        </w:trPr>
        <w:tc>
          <w:tcPr>
            <w:tcW w:w="194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Финансовое управление администрации Рыбинского района</w:t>
            </w:r>
          </w:p>
        </w:tc>
        <w:tc>
          <w:tcPr>
            <w:tcW w:w="291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013</w:t>
            </w:r>
          </w:p>
        </w:tc>
        <w:tc>
          <w:tcPr>
            <w:tcW w:w="291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91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40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36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86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85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534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865A8" w:rsidRPr="002865A8" w:rsidTr="002865A8">
        <w:trPr>
          <w:trHeight w:val="720"/>
        </w:trPr>
        <w:tc>
          <w:tcPr>
            <w:tcW w:w="194" w:type="pct"/>
            <w:vMerge w:val="restar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pct"/>
            <w:vMerge w:val="restar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Подпрограмма 4</w:t>
            </w:r>
          </w:p>
        </w:tc>
        <w:tc>
          <w:tcPr>
            <w:tcW w:w="534" w:type="pct"/>
            <w:vMerge w:val="restar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680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всего расходные обязательства по подпрограмме</w:t>
            </w:r>
          </w:p>
        </w:tc>
        <w:tc>
          <w:tcPr>
            <w:tcW w:w="291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1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91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40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36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74961,904</w:t>
            </w:r>
          </w:p>
        </w:tc>
        <w:tc>
          <w:tcPr>
            <w:tcW w:w="486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74763,342</w:t>
            </w:r>
          </w:p>
        </w:tc>
        <w:tc>
          <w:tcPr>
            <w:tcW w:w="485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74763,342</w:t>
            </w:r>
          </w:p>
        </w:tc>
        <w:tc>
          <w:tcPr>
            <w:tcW w:w="534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224488,588</w:t>
            </w:r>
          </w:p>
        </w:tc>
      </w:tr>
      <w:tr w:rsidR="002865A8" w:rsidRPr="002865A8" w:rsidTr="002865A8">
        <w:trPr>
          <w:trHeight w:val="315"/>
        </w:trPr>
        <w:tc>
          <w:tcPr>
            <w:tcW w:w="194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в том числе по ГРБС:</w:t>
            </w:r>
          </w:p>
        </w:tc>
        <w:tc>
          <w:tcPr>
            <w:tcW w:w="291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1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91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40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36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6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5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5A8" w:rsidRPr="002865A8" w:rsidTr="002865A8">
        <w:trPr>
          <w:trHeight w:val="781"/>
        </w:trPr>
        <w:tc>
          <w:tcPr>
            <w:tcW w:w="194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 xml:space="preserve">Отдел </w:t>
            </w:r>
            <w:proofErr w:type="spellStart"/>
            <w:r w:rsidRPr="002865A8">
              <w:rPr>
                <w:rFonts w:ascii="Arial" w:hAnsi="Arial" w:cs="Arial"/>
                <w:sz w:val="24"/>
                <w:szCs w:val="24"/>
              </w:rPr>
              <w:t>КиМП</w:t>
            </w:r>
            <w:proofErr w:type="spellEnd"/>
            <w:r w:rsidRPr="002865A8">
              <w:rPr>
                <w:rFonts w:ascii="Arial" w:hAnsi="Arial" w:cs="Arial"/>
                <w:sz w:val="24"/>
                <w:szCs w:val="24"/>
              </w:rPr>
              <w:t xml:space="preserve"> администрации Рыбинского района</w:t>
            </w:r>
          </w:p>
        </w:tc>
        <w:tc>
          <w:tcPr>
            <w:tcW w:w="291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015</w:t>
            </w:r>
          </w:p>
        </w:tc>
        <w:tc>
          <w:tcPr>
            <w:tcW w:w="291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91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40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36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19452,710</w:t>
            </w:r>
          </w:p>
        </w:tc>
        <w:tc>
          <w:tcPr>
            <w:tcW w:w="486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19254,148</w:t>
            </w:r>
          </w:p>
        </w:tc>
        <w:tc>
          <w:tcPr>
            <w:tcW w:w="485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19254,148</w:t>
            </w:r>
          </w:p>
        </w:tc>
        <w:tc>
          <w:tcPr>
            <w:tcW w:w="534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57961,006</w:t>
            </w:r>
          </w:p>
        </w:tc>
      </w:tr>
      <w:tr w:rsidR="002865A8" w:rsidRPr="002865A8" w:rsidTr="002865A8">
        <w:trPr>
          <w:trHeight w:val="781"/>
        </w:trPr>
        <w:tc>
          <w:tcPr>
            <w:tcW w:w="194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МКУ «Технический центр Рыбинского района»</w:t>
            </w:r>
          </w:p>
        </w:tc>
        <w:tc>
          <w:tcPr>
            <w:tcW w:w="291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033</w:t>
            </w:r>
          </w:p>
        </w:tc>
        <w:tc>
          <w:tcPr>
            <w:tcW w:w="291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91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40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36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55509,194</w:t>
            </w:r>
          </w:p>
        </w:tc>
        <w:tc>
          <w:tcPr>
            <w:tcW w:w="486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55509,194</w:t>
            </w:r>
          </w:p>
        </w:tc>
        <w:tc>
          <w:tcPr>
            <w:tcW w:w="485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55509,194</w:t>
            </w:r>
          </w:p>
        </w:tc>
        <w:tc>
          <w:tcPr>
            <w:tcW w:w="534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166527,582</w:t>
            </w:r>
          </w:p>
        </w:tc>
      </w:tr>
      <w:tr w:rsidR="002865A8" w:rsidRPr="002865A8" w:rsidTr="002865A8">
        <w:tblPrEx>
          <w:tblLook w:val="0000"/>
        </w:tblPrEx>
        <w:trPr>
          <w:trHeight w:val="1077"/>
        </w:trPr>
        <w:tc>
          <w:tcPr>
            <w:tcW w:w="194" w:type="pct"/>
            <w:vMerge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pct"/>
            <w:vMerge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vMerge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Финансовое управление администрации Рыбинского района</w:t>
            </w:r>
          </w:p>
        </w:tc>
        <w:tc>
          <w:tcPr>
            <w:tcW w:w="291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013</w:t>
            </w:r>
          </w:p>
        </w:tc>
        <w:tc>
          <w:tcPr>
            <w:tcW w:w="291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91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40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36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86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85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34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2865A8" w:rsidRPr="002865A8" w:rsidRDefault="002865A8" w:rsidP="002865A8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Arial" w:hAnsi="Arial" w:cs="Arial"/>
          <w:sz w:val="24"/>
          <w:szCs w:val="24"/>
        </w:rPr>
      </w:pPr>
      <w:r w:rsidRPr="002865A8">
        <w:rPr>
          <w:rFonts w:ascii="Arial" w:hAnsi="Arial" w:cs="Arial"/>
          <w:sz w:val="24"/>
          <w:szCs w:val="24"/>
        </w:rPr>
        <w:t>»;</w:t>
      </w:r>
    </w:p>
    <w:p w:rsidR="002865A8" w:rsidRDefault="002865A8">
      <w:pPr>
        <w:spacing w:line="276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2865A8" w:rsidRPr="002865A8" w:rsidRDefault="002865A8" w:rsidP="002865A8">
      <w:pPr>
        <w:autoSpaceDE w:val="0"/>
        <w:autoSpaceDN w:val="0"/>
        <w:adjustRightInd w:val="0"/>
        <w:spacing w:after="0"/>
        <w:ind w:left="11907"/>
        <w:jc w:val="left"/>
        <w:outlineLvl w:val="0"/>
        <w:rPr>
          <w:rFonts w:ascii="Arial" w:hAnsi="Arial" w:cs="Arial"/>
          <w:sz w:val="24"/>
          <w:szCs w:val="24"/>
        </w:rPr>
      </w:pPr>
      <w:r w:rsidRPr="002865A8">
        <w:rPr>
          <w:rFonts w:ascii="Arial" w:hAnsi="Arial" w:cs="Arial"/>
          <w:sz w:val="24"/>
          <w:szCs w:val="24"/>
        </w:rPr>
        <w:lastRenderedPageBreak/>
        <w:t>Приложение № 3</w:t>
      </w:r>
    </w:p>
    <w:p w:rsidR="002865A8" w:rsidRPr="002865A8" w:rsidRDefault="002865A8" w:rsidP="002865A8">
      <w:pPr>
        <w:autoSpaceDE w:val="0"/>
        <w:autoSpaceDN w:val="0"/>
        <w:adjustRightInd w:val="0"/>
        <w:spacing w:after="0"/>
        <w:ind w:left="11907"/>
        <w:jc w:val="left"/>
        <w:outlineLvl w:val="0"/>
        <w:rPr>
          <w:rFonts w:ascii="Arial" w:hAnsi="Arial" w:cs="Arial"/>
          <w:sz w:val="24"/>
          <w:szCs w:val="24"/>
        </w:rPr>
      </w:pPr>
      <w:r w:rsidRPr="002865A8">
        <w:rPr>
          <w:rFonts w:ascii="Arial" w:hAnsi="Arial" w:cs="Arial"/>
          <w:sz w:val="24"/>
          <w:szCs w:val="24"/>
        </w:rPr>
        <w:t xml:space="preserve">к постановлению </w:t>
      </w:r>
    </w:p>
    <w:p w:rsidR="002865A8" w:rsidRPr="002865A8" w:rsidRDefault="002865A8" w:rsidP="002865A8">
      <w:pPr>
        <w:autoSpaceDE w:val="0"/>
        <w:autoSpaceDN w:val="0"/>
        <w:adjustRightInd w:val="0"/>
        <w:spacing w:after="0"/>
        <w:ind w:left="11907"/>
        <w:jc w:val="left"/>
        <w:outlineLvl w:val="0"/>
        <w:rPr>
          <w:rFonts w:ascii="Arial" w:hAnsi="Arial" w:cs="Arial"/>
          <w:sz w:val="24"/>
          <w:szCs w:val="24"/>
        </w:rPr>
      </w:pPr>
      <w:r w:rsidRPr="002865A8">
        <w:rPr>
          <w:rFonts w:ascii="Arial" w:hAnsi="Arial" w:cs="Arial"/>
          <w:sz w:val="24"/>
          <w:szCs w:val="24"/>
        </w:rPr>
        <w:t>администрации района</w:t>
      </w:r>
    </w:p>
    <w:p w:rsidR="002865A8" w:rsidRPr="002865A8" w:rsidRDefault="002865A8" w:rsidP="002865A8">
      <w:pPr>
        <w:autoSpaceDE w:val="0"/>
        <w:autoSpaceDN w:val="0"/>
        <w:adjustRightInd w:val="0"/>
        <w:spacing w:after="0"/>
        <w:ind w:left="11907"/>
        <w:jc w:val="left"/>
        <w:rPr>
          <w:rFonts w:ascii="Arial" w:hAnsi="Arial" w:cs="Arial"/>
          <w:sz w:val="24"/>
          <w:szCs w:val="24"/>
        </w:rPr>
      </w:pPr>
      <w:r w:rsidRPr="002865A8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21.04.2025 № 271-п</w:t>
      </w:r>
    </w:p>
    <w:p w:rsidR="002865A8" w:rsidRDefault="002865A8" w:rsidP="002865A8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1907"/>
        <w:jc w:val="left"/>
        <w:rPr>
          <w:rFonts w:ascii="Arial" w:hAnsi="Arial" w:cs="Arial"/>
          <w:sz w:val="24"/>
          <w:szCs w:val="24"/>
        </w:rPr>
      </w:pPr>
    </w:p>
    <w:p w:rsidR="002865A8" w:rsidRPr="002865A8" w:rsidRDefault="002865A8" w:rsidP="002865A8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1907"/>
        <w:jc w:val="left"/>
        <w:rPr>
          <w:rFonts w:ascii="Arial" w:hAnsi="Arial" w:cs="Arial"/>
          <w:sz w:val="24"/>
          <w:szCs w:val="24"/>
        </w:rPr>
      </w:pPr>
      <w:r w:rsidRPr="002865A8">
        <w:rPr>
          <w:rFonts w:ascii="Arial" w:hAnsi="Arial" w:cs="Arial"/>
          <w:sz w:val="24"/>
          <w:szCs w:val="24"/>
        </w:rPr>
        <w:t>«Приложение № 3</w:t>
      </w:r>
    </w:p>
    <w:p w:rsidR="002865A8" w:rsidRPr="002865A8" w:rsidRDefault="002865A8" w:rsidP="002865A8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1907"/>
        <w:jc w:val="left"/>
        <w:rPr>
          <w:rFonts w:ascii="Arial" w:hAnsi="Arial" w:cs="Arial"/>
          <w:sz w:val="24"/>
          <w:szCs w:val="24"/>
        </w:rPr>
      </w:pPr>
      <w:r w:rsidRPr="002865A8">
        <w:rPr>
          <w:rFonts w:ascii="Arial" w:hAnsi="Arial" w:cs="Arial"/>
          <w:sz w:val="24"/>
          <w:szCs w:val="24"/>
        </w:rPr>
        <w:t xml:space="preserve">к паспорту программы </w:t>
      </w:r>
    </w:p>
    <w:p w:rsidR="002865A8" w:rsidRPr="002865A8" w:rsidRDefault="002865A8" w:rsidP="002865A8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hAnsi="Arial" w:cs="Arial"/>
          <w:bCs/>
          <w:sz w:val="24"/>
          <w:szCs w:val="24"/>
        </w:rPr>
      </w:pPr>
    </w:p>
    <w:p w:rsidR="002865A8" w:rsidRPr="002865A8" w:rsidRDefault="002865A8" w:rsidP="002865A8">
      <w:pPr>
        <w:pStyle w:val="ConsPlusNormal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2865A8">
        <w:rPr>
          <w:sz w:val="24"/>
          <w:szCs w:val="24"/>
        </w:rPr>
        <w:t>ИНФОРМАЦИЯ</w:t>
      </w:r>
    </w:p>
    <w:p w:rsidR="002865A8" w:rsidRPr="002865A8" w:rsidRDefault="002865A8" w:rsidP="002865A8">
      <w:pPr>
        <w:pStyle w:val="ConsPlusNormal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2865A8">
        <w:rPr>
          <w:sz w:val="24"/>
          <w:szCs w:val="24"/>
        </w:rPr>
        <w:t xml:space="preserve">ОБ ИСТОЧНИКАХ ФИНАНСИРОВАНИЯ ПОДПРОГРАММ, </w:t>
      </w:r>
    </w:p>
    <w:p w:rsidR="002865A8" w:rsidRPr="002865A8" w:rsidRDefault="002865A8" w:rsidP="002865A8">
      <w:pPr>
        <w:pStyle w:val="ConsPlusNormal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2865A8">
        <w:rPr>
          <w:sz w:val="24"/>
          <w:szCs w:val="24"/>
        </w:rPr>
        <w:t>ОТДЕЛЬНЫХ МЕРОПРИЯТИЙ ПРОГРАММЫ</w:t>
      </w:r>
    </w:p>
    <w:p w:rsidR="002865A8" w:rsidRPr="002865A8" w:rsidRDefault="002865A8" w:rsidP="002865A8">
      <w:pPr>
        <w:pStyle w:val="ConsPlusNormal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proofErr w:type="gramStart"/>
      <w:r w:rsidRPr="002865A8">
        <w:rPr>
          <w:sz w:val="24"/>
          <w:szCs w:val="24"/>
        </w:rPr>
        <w:t>(СРЕДСТВА РАЙОННОГО БЮДЖЕТА, В ТОМ ЧИСЛЕ СРЕДСТВА,</w:t>
      </w:r>
      <w:proofErr w:type="gramEnd"/>
    </w:p>
    <w:p w:rsidR="002865A8" w:rsidRPr="002865A8" w:rsidRDefault="002865A8" w:rsidP="002865A8">
      <w:pPr>
        <w:pStyle w:val="ConsPlusNormal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proofErr w:type="gramStart"/>
      <w:r w:rsidRPr="002865A8">
        <w:rPr>
          <w:sz w:val="24"/>
          <w:szCs w:val="24"/>
        </w:rPr>
        <w:t>ПОСТУПИВШИЕ ИЗ БЮДЖЕТОВ ДРУГИХ УРОВНЕЙ БЮДЖЕТНОЙ СИСТЕМЫ,</w:t>
      </w:r>
      <w:proofErr w:type="gramEnd"/>
    </w:p>
    <w:p w:rsidR="002865A8" w:rsidRPr="002865A8" w:rsidRDefault="002865A8" w:rsidP="002865A8">
      <w:pPr>
        <w:pStyle w:val="ConsPlusNormal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proofErr w:type="gramStart"/>
      <w:r w:rsidRPr="002865A8">
        <w:rPr>
          <w:sz w:val="24"/>
          <w:szCs w:val="24"/>
        </w:rPr>
        <w:t>БЮДЖЕТОВ ГОСУДАРСТВЕННЫХ ВНЕБЮДЖЕТНЫХ ФОНДОВ)</w:t>
      </w:r>
      <w:proofErr w:type="gramEnd"/>
    </w:p>
    <w:p w:rsidR="002865A8" w:rsidRPr="002865A8" w:rsidRDefault="002865A8" w:rsidP="002865A8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hAnsi="Arial" w:cs="Arial"/>
          <w:bCs/>
          <w:sz w:val="24"/>
          <w:szCs w:val="24"/>
        </w:rPr>
      </w:pPr>
    </w:p>
    <w:p w:rsidR="002865A8" w:rsidRPr="002865A8" w:rsidRDefault="002865A8" w:rsidP="002865A8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Arial" w:hAnsi="Arial" w:cs="Arial"/>
          <w:bCs/>
          <w:sz w:val="24"/>
          <w:szCs w:val="24"/>
        </w:rPr>
      </w:pPr>
      <w:r w:rsidRPr="002865A8">
        <w:rPr>
          <w:rFonts w:ascii="Arial" w:hAnsi="Arial" w:cs="Arial"/>
          <w:bCs/>
          <w:sz w:val="24"/>
          <w:szCs w:val="24"/>
        </w:rPr>
        <w:t xml:space="preserve"> (тыс. 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17"/>
        <w:gridCol w:w="1999"/>
        <w:gridCol w:w="2197"/>
        <w:gridCol w:w="2366"/>
        <w:gridCol w:w="1880"/>
        <w:gridCol w:w="1910"/>
        <w:gridCol w:w="1907"/>
        <w:gridCol w:w="1910"/>
      </w:tblGrid>
      <w:tr w:rsidR="002865A8" w:rsidRPr="002865A8" w:rsidTr="002865A8">
        <w:trPr>
          <w:trHeight w:val="495"/>
        </w:trPr>
        <w:tc>
          <w:tcPr>
            <w:tcW w:w="243" w:type="pct"/>
            <w:vMerge w:val="restar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865A8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2865A8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2865A8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7" w:type="pct"/>
            <w:vMerge w:val="restar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Статус</w:t>
            </w:r>
          </w:p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(программа, подпрограмма)</w:t>
            </w:r>
          </w:p>
        </w:tc>
        <w:tc>
          <w:tcPr>
            <w:tcW w:w="777" w:type="pct"/>
            <w:vMerge w:val="restar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Наименование   программы,  подпрограммы</w:t>
            </w:r>
          </w:p>
        </w:tc>
        <w:tc>
          <w:tcPr>
            <w:tcW w:w="825" w:type="pct"/>
            <w:vMerge w:val="restar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Уровень бюджетной системы/источники финансирования</w:t>
            </w:r>
          </w:p>
        </w:tc>
        <w:tc>
          <w:tcPr>
            <w:tcW w:w="679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 xml:space="preserve">Очередной финансовый </w:t>
            </w:r>
          </w:p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680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Первый год планового периода</w:t>
            </w:r>
          </w:p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679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Второй год планового периода</w:t>
            </w:r>
          </w:p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680" w:type="pct"/>
            <w:vMerge w:val="restar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Итого на очередной финансовый год и плановый период</w:t>
            </w:r>
          </w:p>
        </w:tc>
      </w:tr>
      <w:tr w:rsidR="002865A8" w:rsidRPr="002865A8" w:rsidTr="002865A8">
        <w:trPr>
          <w:trHeight w:val="585"/>
        </w:trPr>
        <w:tc>
          <w:tcPr>
            <w:tcW w:w="243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7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9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план</w:t>
            </w:r>
          </w:p>
        </w:tc>
        <w:tc>
          <w:tcPr>
            <w:tcW w:w="680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план</w:t>
            </w:r>
          </w:p>
        </w:tc>
        <w:tc>
          <w:tcPr>
            <w:tcW w:w="679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план</w:t>
            </w:r>
          </w:p>
        </w:tc>
        <w:tc>
          <w:tcPr>
            <w:tcW w:w="680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5A8" w:rsidRPr="002865A8" w:rsidTr="002865A8">
        <w:trPr>
          <w:trHeight w:val="120"/>
        </w:trPr>
        <w:tc>
          <w:tcPr>
            <w:tcW w:w="243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37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77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25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79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80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679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680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2865A8" w:rsidRPr="002865A8" w:rsidTr="002865A8">
        <w:trPr>
          <w:trHeight w:val="235"/>
        </w:trPr>
        <w:tc>
          <w:tcPr>
            <w:tcW w:w="243" w:type="pct"/>
            <w:vMerge w:val="restar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37" w:type="pct"/>
            <w:vMerge w:val="restar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Муниципальная программа Рыбинского района</w:t>
            </w:r>
          </w:p>
        </w:tc>
        <w:tc>
          <w:tcPr>
            <w:tcW w:w="777" w:type="pct"/>
            <w:vMerge w:val="restar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Развитие культуры</w:t>
            </w:r>
          </w:p>
        </w:tc>
        <w:tc>
          <w:tcPr>
            <w:tcW w:w="825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679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265948,784</w:t>
            </w:r>
          </w:p>
        </w:tc>
        <w:tc>
          <w:tcPr>
            <w:tcW w:w="680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265581,990</w:t>
            </w:r>
          </w:p>
        </w:tc>
        <w:tc>
          <w:tcPr>
            <w:tcW w:w="679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265554,790</w:t>
            </w:r>
          </w:p>
        </w:tc>
        <w:tc>
          <w:tcPr>
            <w:tcW w:w="680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797085,564</w:t>
            </w:r>
          </w:p>
        </w:tc>
      </w:tr>
      <w:tr w:rsidR="002865A8" w:rsidRPr="002865A8" w:rsidTr="002865A8">
        <w:trPr>
          <w:trHeight w:val="315"/>
        </w:trPr>
        <w:tc>
          <w:tcPr>
            <w:tcW w:w="243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7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679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680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679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680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2865A8" w:rsidRPr="002865A8" w:rsidTr="002865A8">
        <w:trPr>
          <w:trHeight w:val="315"/>
        </w:trPr>
        <w:tc>
          <w:tcPr>
            <w:tcW w:w="243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7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 xml:space="preserve">Отдел </w:t>
            </w:r>
            <w:proofErr w:type="spellStart"/>
            <w:r w:rsidRPr="002865A8">
              <w:rPr>
                <w:rFonts w:ascii="Arial" w:hAnsi="Arial" w:cs="Arial"/>
                <w:sz w:val="24"/>
                <w:szCs w:val="24"/>
              </w:rPr>
              <w:t>КиМП</w:t>
            </w:r>
            <w:proofErr w:type="spellEnd"/>
            <w:r w:rsidRPr="002865A8">
              <w:rPr>
                <w:rFonts w:ascii="Arial" w:hAnsi="Arial" w:cs="Arial"/>
                <w:sz w:val="24"/>
                <w:szCs w:val="24"/>
              </w:rPr>
              <w:t xml:space="preserve"> администрации Рыбинского района</w:t>
            </w:r>
          </w:p>
        </w:tc>
        <w:tc>
          <w:tcPr>
            <w:tcW w:w="679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205620,612</w:t>
            </w:r>
          </w:p>
        </w:tc>
        <w:tc>
          <w:tcPr>
            <w:tcW w:w="680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205284,618</w:t>
            </w:r>
          </w:p>
        </w:tc>
        <w:tc>
          <w:tcPr>
            <w:tcW w:w="679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205257,418</w:t>
            </w:r>
          </w:p>
        </w:tc>
        <w:tc>
          <w:tcPr>
            <w:tcW w:w="680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616162,648</w:t>
            </w:r>
          </w:p>
        </w:tc>
      </w:tr>
      <w:tr w:rsidR="002865A8" w:rsidRPr="002865A8" w:rsidTr="002865A8">
        <w:trPr>
          <w:trHeight w:val="271"/>
        </w:trPr>
        <w:tc>
          <w:tcPr>
            <w:tcW w:w="243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7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pct"/>
          </w:tcPr>
          <w:p w:rsidR="002865A8" w:rsidRPr="002865A8" w:rsidRDefault="002865A8" w:rsidP="002865A8">
            <w:pPr>
              <w:spacing w:after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 xml:space="preserve">федеральный бюджет </w:t>
            </w:r>
            <w:r w:rsidRPr="002865A8">
              <w:rPr>
                <w:rFonts w:ascii="Arial" w:hAnsi="Arial" w:cs="Arial"/>
                <w:sz w:val="24"/>
                <w:szCs w:val="24"/>
                <w:lang w:val="en-US"/>
              </w:rPr>
              <w:t>&lt;1&gt;</w:t>
            </w:r>
          </w:p>
        </w:tc>
        <w:tc>
          <w:tcPr>
            <w:tcW w:w="679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328,899</w:t>
            </w:r>
          </w:p>
        </w:tc>
        <w:tc>
          <w:tcPr>
            <w:tcW w:w="680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222,774</w:t>
            </w:r>
          </w:p>
        </w:tc>
        <w:tc>
          <w:tcPr>
            <w:tcW w:w="679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195,390</w:t>
            </w:r>
          </w:p>
        </w:tc>
        <w:tc>
          <w:tcPr>
            <w:tcW w:w="680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747,063</w:t>
            </w:r>
          </w:p>
        </w:tc>
      </w:tr>
      <w:tr w:rsidR="002865A8" w:rsidRPr="002865A8" w:rsidTr="002865A8">
        <w:trPr>
          <w:trHeight w:val="302"/>
        </w:trPr>
        <w:tc>
          <w:tcPr>
            <w:tcW w:w="243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7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pct"/>
            <w:shd w:val="clear" w:color="auto" w:fill="FFFFFF"/>
          </w:tcPr>
          <w:p w:rsidR="002865A8" w:rsidRPr="002865A8" w:rsidRDefault="002865A8" w:rsidP="002865A8">
            <w:pPr>
              <w:spacing w:after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краевой бюджет</w:t>
            </w:r>
          </w:p>
        </w:tc>
        <w:tc>
          <w:tcPr>
            <w:tcW w:w="679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749,695</w:t>
            </w:r>
          </w:p>
        </w:tc>
        <w:tc>
          <w:tcPr>
            <w:tcW w:w="680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519,826</w:t>
            </w:r>
          </w:p>
        </w:tc>
        <w:tc>
          <w:tcPr>
            <w:tcW w:w="679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520,010</w:t>
            </w:r>
          </w:p>
        </w:tc>
        <w:tc>
          <w:tcPr>
            <w:tcW w:w="680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1789,531</w:t>
            </w:r>
          </w:p>
        </w:tc>
      </w:tr>
      <w:tr w:rsidR="002865A8" w:rsidRPr="002865A8" w:rsidTr="002865A8">
        <w:trPr>
          <w:trHeight w:val="224"/>
        </w:trPr>
        <w:tc>
          <w:tcPr>
            <w:tcW w:w="243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7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pct"/>
          </w:tcPr>
          <w:p w:rsidR="002865A8" w:rsidRPr="002865A8" w:rsidRDefault="002865A8" w:rsidP="002865A8">
            <w:pPr>
              <w:spacing w:after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районный бюджет</w:t>
            </w:r>
          </w:p>
        </w:tc>
        <w:tc>
          <w:tcPr>
            <w:tcW w:w="679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204542,018</w:t>
            </w:r>
          </w:p>
        </w:tc>
        <w:tc>
          <w:tcPr>
            <w:tcW w:w="680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204542,018</w:t>
            </w:r>
          </w:p>
        </w:tc>
        <w:tc>
          <w:tcPr>
            <w:tcW w:w="679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204542,018</w:t>
            </w:r>
          </w:p>
        </w:tc>
        <w:tc>
          <w:tcPr>
            <w:tcW w:w="680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613626,054</w:t>
            </w:r>
          </w:p>
        </w:tc>
      </w:tr>
      <w:tr w:rsidR="002865A8" w:rsidRPr="002865A8" w:rsidTr="002865A8">
        <w:trPr>
          <w:trHeight w:val="224"/>
        </w:trPr>
        <w:tc>
          <w:tcPr>
            <w:tcW w:w="243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7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pct"/>
          </w:tcPr>
          <w:p w:rsidR="002865A8" w:rsidRPr="002865A8" w:rsidRDefault="002865A8" w:rsidP="002865A8">
            <w:pPr>
              <w:spacing w:after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679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80" w:type="pct"/>
          </w:tcPr>
          <w:p w:rsidR="002865A8" w:rsidRPr="002865A8" w:rsidRDefault="002865A8" w:rsidP="002865A8">
            <w:pPr>
              <w:spacing w:after="0"/>
              <w:ind w:firstLine="708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79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80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2865A8" w:rsidRPr="002865A8" w:rsidTr="002865A8">
        <w:trPr>
          <w:trHeight w:val="224"/>
        </w:trPr>
        <w:tc>
          <w:tcPr>
            <w:tcW w:w="243" w:type="pct"/>
            <w:vMerge w:val="restar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pct"/>
            <w:vMerge w:val="restar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7" w:type="pct"/>
            <w:vMerge w:val="restar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pct"/>
          </w:tcPr>
          <w:p w:rsidR="002865A8" w:rsidRPr="002865A8" w:rsidRDefault="002865A8" w:rsidP="002865A8">
            <w:pPr>
              <w:spacing w:after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МКУ «Технический центр Рыбинского района»</w:t>
            </w:r>
          </w:p>
        </w:tc>
        <w:tc>
          <w:tcPr>
            <w:tcW w:w="679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55509,194</w:t>
            </w:r>
          </w:p>
        </w:tc>
        <w:tc>
          <w:tcPr>
            <w:tcW w:w="680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55509,194</w:t>
            </w:r>
          </w:p>
        </w:tc>
        <w:tc>
          <w:tcPr>
            <w:tcW w:w="679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55509,194</w:t>
            </w:r>
          </w:p>
        </w:tc>
        <w:tc>
          <w:tcPr>
            <w:tcW w:w="680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166527,582</w:t>
            </w:r>
          </w:p>
        </w:tc>
      </w:tr>
      <w:tr w:rsidR="002865A8" w:rsidRPr="002865A8" w:rsidTr="002865A8">
        <w:trPr>
          <w:trHeight w:val="224"/>
        </w:trPr>
        <w:tc>
          <w:tcPr>
            <w:tcW w:w="243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7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pct"/>
          </w:tcPr>
          <w:p w:rsidR="002865A8" w:rsidRPr="002865A8" w:rsidRDefault="002865A8" w:rsidP="002865A8">
            <w:pPr>
              <w:spacing w:after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краевой бюджет</w:t>
            </w:r>
          </w:p>
        </w:tc>
        <w:tc>
          <w:tcPr>
            <w:tcW w:w="679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80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79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80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2865A8" w:rsidRPr="002865A8" w:rsidTr="002865A8">
        <w:trPr>
          <w:trHeight w:val="224"/>
        </w:trPr>
        <w:tc>
          <w:tcPr>
            <w:tcW w:w="243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7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pct"/>
          </w:tcPr>
          <w:p w:rsidR="002865A8" w:rsidRPr="002865A8" w:rsidRDefault="002865A8" w:rsidP="002865A8">
            <w:pPr>
              <w:spacing w:after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районный бюджет</w:t>
            </w:r>
          </w:p>
        </w:tc>
        <w:tc>
          <w:tcPr>
            <w:tcW w:w="679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55509,194</w:t>
            </w:r>
          </w:p>
        </w:tc>
        <w:tc>
          <w:tcPr>
            <w:tcW w:w="680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55509,194</w:t>
            </w:r>
          </w:p>
        </w:tc>
        <w:tc>
          <w:tcPr>
            <w:tcW w:w="679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55509,194</w:t>
            </w:r>
          </w:p>
        </w:tc>
        <w:tc>
          <w:tcPr>
            <w:tcW w:w="680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166527,582</w:t>
            </w:r>
          </w:p>
        </w:tc>
      </w:tr>
      <w:tr w:rsidR="002865A8" w:rsidRPr="002865A8" w:rsidTr="002865A8">
        <w:trPr>
          <w:trHeight w:val="424"/>
        </w:trPr>
        <w:tc>
          <w:tcPr>
            <w:tcW w:w="243" w:type="pct"/>
            <w:vMerge w:val="restart"/>
            <w:tcBorders>
              <w:top w:val="nil"/>
            </w:tcBorders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pct"/>
            <w:vMerge w:val="restart"/>
            <w:tcBorders>
              <w:top w:val="nil"/>
            </w:tcBorders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7" w:type="pct"/>
            <w:vMerge w:val="restart"/>
            <w:tcBorders>
              <w:top w:val="nil"/>
            </w:tcBorders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pct"/>
          </w:tcPr>
          <w:p w:rsidR="002865A8" w:rsidRPr="002865A8" w:rsidRDefault="002865A8" w:rsidP="002865A8">
            <w:pPr>
              <w:spacing w:after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МКУ «Архив»</w:t>
            </w:r>
          </w:p>
        </w:tc>
        <w:tc>
          <w:tcPr>
            <w:tcW w:w="679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4818,978</w:t>
            </w:r>
          </w:p>
        </w:tc>
        <w:tc>
          <w:tcPr>
            <w:tcW w:w="680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4788,178</w:t>
            </w:r>
          </w:p>
        </w:tc>
        <w:tc>
          <w:tcPr>
            <w:tcW w:w="679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4788,178</w:t>
            </w:r>
          </w:p>
        </w:tc>
        <w:tc>
          <w:tcPr>
            <w:tcW w:w="680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14395,334</w:t>
            </w:r>
          </w:p>
        </w:tc>
      </w:tr>
      <w:tr w:rsidR="002865A8" w:rsidRPr="002865A8" w:rsidTr="002865A8">
        <w:trPr>
          <w:trHeight w:val="315"/>
        </w:trPr>
        <w:tc>
          <w:tcPr>
            <w:tcW w:w="243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7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краевой бюджет</w:t>
            </w:r>
          </w:p>
        </w:tc>
        <w:tc>
          <w:tcPr>
            <w:tcW w:w="679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242,800</w:t>
            </w:r>
          </w:p>
        </w:tc>
        <w:tc>
          <w:tcPr>
            <w:tcW w:w="680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212,000</w:t>
            </w:r>
          </w:p>
        </w:tc>
        <w:tc>
          <w:tcPr>
            <w:tcW w:w="679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212,000</w:t>
            </w:r>
          </w:p>
        </w:tc>
        <w:tc>
          <w:tcPr>
            <w:tcW w:w="680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666,800</w:t>
            </w:r>
          </w:p>
        </w:tc>
      </w:tr>
      <w:tr w:rsidR="002865A8" w:rsidRPr="002865A8" w:rsidTr="002865A8">
        <w:trPr>
          <w:trHeight w:val="315"/>
        </w:trPr>
        <w:tc>
          <w:tcPr>
            <w:tcW w:w="243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7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районный бюджет</w:t>
            </w:r>
          </w:p>
        </w:tc>
        <w:tc>
          <w:tcPr>
            <w:tcW w:w="679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4576,178</w:t>
            </w:r>
          </w:p>
        </w:tc>
        <w:tc>
          <w:tcPr>
            <w:tcW w:w="680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4576,178</w:t>
            </w:r>
          </w:p>
        </w:tc>
        <w:tc>
          <w:tcPr>
            <w:tcW w:w="679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4576,178</w:t>
            </w:r>
          </w:p>
        </w:tc>
        <w:tc>
          <w:tcPr>
            <w:tcW w:w="680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13728,534</w:t>
            </w:r>
          </w:p>
        </w:tc>
      </w:tr>
      <w:tr w:rsidR="002865A8" w:rsidRPr="002865A8" w:rsidTr="002865A8">
        <w:trPr>
          <w:trHeight w:val="315"/>
        </w:trPr>
        <w:tc>
          <w:tcPr>
            <w:tcW w:w="243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7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Финансовое управление администрации Рыбинского района</w:t>
            </w:r>
          </w:p>
        </w:tc>
        <w:tc>
          <w:tcPr>
            <w:tcW w:w="679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80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79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80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2865A8" w:rsidRPr="002865A8" w:rsidTr="002865A8">
        <w:trPr>
          <w:trHeight w:val="315"/>
        </w:trPr>
        <w:tc>
          <w:tcPr>
            <w:tcW w:w="243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7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679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80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79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80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2865A8" w:rsidRPr="002865A8" w:rsidTr="002865A8">
        <w:trPr>
          <w:trHeight w:val="315"/>
        </w:trPr>
        <w:tc>
          <w:tcPr>
            <w:tcW w:w="243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7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краевой  бюджет</w:t>
            </w:r>
          </w:p>
        </w:tc>
        <w:tc>
          <w:tcPr>
            <w:tcW w:w="679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80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79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80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2865A8" w:rsidRPr="002865A8" w:rsidTr="002865A8">
        <w:trPr>
          <w:trHeight w:val="315"/>
        </w:trPr>
        <w:tc>
          <w:tcPr>
            <w:tcW w:w="243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7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районный бюджет</w:t>
            </w:r>
          </w:p>
        </w:tc>
        <w:tc>
          <w:tcPr>
            <w:tcW w:w="679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80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79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80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2865A8" w:rsidRPr="002865A8" w:rsidTr="002865A8">
        <w:trPr>
          <w:trHeight w:val="315"/>
        </w:trPr>
        <w:tc>
          <w:tcPr>
            <w:tcW w:w="243" w:type="pct"/>
            <w:vMerge w:val="restar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37" w:type="pct"/>
            <w:vMerge w:val="restar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Подпрограмма 1</w:t>
            </w:r>
          </w:p>
        </w:tc>
        <w:tc>
          <w:tcPr>
            <w:tcW w:w="777" w:type="pct"/>
            <w:vMerge w:val="restar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Сохранение культурного наследия</w:t>
            </w:r>
          </w:p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679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68838,631</w:t>
            </w:r>
          </w:p>
        </w:tc>
        <w:tc>
          <w:tcPr>
            <w:tcW w:w="680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68844,131</w:t>
            </w:r>
          </w:p>
        </w:tc>
        <w:tc>
          <w:tcPr>
            <w:tcW w:w="679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68816,931</w:t>
            </w:r>
          </w:p>
        </w:tc>
        <w:tc>
          <w:tcPr>
            <w:tcW w:w="680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206499,693</w:t>
            </w:r>
          </w:p>
        </w:tc>
      </w:tr>
      <w:tr w:rsidR="002865A8" w:rsidRPr="002865A8" w:rsidTr="002865A8">
        <w:trPr>
          <w:trHeight w:val="315"/>
        </w:trPr>
        <w:tc>
          <w:tcPr>
            <w:tcW w:w="243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7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679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9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865A8" w:rsidRPr="002865A8" w:rsidTr="002865A8">
        <w:trPr>
          <w:trHeight w:val="705"/>
        </w:trPr>
        <w:tc>
          <w:tcPr>
            <w:tcW w:w="243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7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 xml:space="preserve">Отдел </w:t>
            </w:r>
            <w:proofErr w:type="spellStart"/>
            <w:r w:rsidRPr="002865A8">
              <w:rPr>
                <w:rFonts w:ascii="Arial" w:hAnsi="Arial" w:cs="Arial"/>
                <w:sz w:val="24"/>
                <w:szCs w:val="24"/>
              </w:rPr>
              <w:t>КиМП</w:t>
            </w:r>
            <w:proofErr w:type="spellEnd"/>
            <w:r w:rsidRPr="002865A8">
              <w:rPr>
                <w:rFonts w:ascii="Arial" w:hAnsi="Arial" w:cs="Arial"/>
                <w:sz w:val="24"/>
                <w:szCs w:val="24"/>
              </w:rPr>
              <w:t xml:space="preserve"> администрации Рыбинского района</w:t>
            </w:r>
          </w:p>
        </w:tc>
        <w:tc>
          <w:tcPr>
            <w:tcW w:w="679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68838,631</w:t>
            </w:r>
          </w:p>
        </w:tc>
        <w:tc>
          <w:tcPr>
            <w:tcW w:w="680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68844,131</w:t>
            </w:r>
          </w:p>
        </w:tc>
        <w:tc>
          <w:tcPr>
            <w:tcW w:w="679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68816,931</w:t>
            </w:r>
          </w:p>
        </w:tc>
        <w:tc>
          <w:tcPr>
            <w:tcW w:w="680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206499,693</w:t>
            </w:r>
          </w:p>
        </w:tc>
      </w:tr>
      <w:tr w:rsidR="002865A8" w:rsidRPr="002865A8" w:rsidTr="002865A8">
        <w:trPr>
          <w:trHeight w:val="315"/>
        </w:trPr>
        <w:tc>
          <w:tcPr>
            <w:tcW w:w="243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7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679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228,899</w:t>
            </w:r>
          </w:p>
        </w:tc>
        <w:tc>
          <w:tcPr>
            <w:tcW w:w="680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222,774</w:t>
            </w:r>
          </w:p>
        </w:tc>
        <w:tc>
          <w:tcPr>
            <w:tcW w:w="679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195,390</w:t>
            </w:r>
          </w:p>
        </w:tc>
        <w:tc>
          <w:tcPr>
            <w:tcW w:w="680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647,063</w:t>
            </w:r>
          </w:p>
        </w:tc>
      </w:tr>
      <w:tr w:rsidR="002865A8" w:rsidRPr="002865A8" w:rsidTr="002865A8">
        <w:trPr>
          <w:trHeight w:val="315"/>
        </w:trPr>
        <w:tc>
          <w:tcPr>
            <w:tcW w:w="243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7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краевой бюджет</w:t>
            </w:r>
          </w:p>
        </w:tc>
        <w:tc>
          <w:tcPr>
            <w:tcW w:w="679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508,201</w:t>
            </w:r>
          </w:p>
        </w:tc>
        <w:tc>
          <w:tcPr>
            <w:tcW w:w="680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519,826</w:t>
            </w:r>
          </w:p>
        </w:tc>
        <w:tc>
          <w:tcPr>
            <w:tcW w:w="679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520,010</w:t>
            </w:r>
          </w:p>
        </w:tc>
        <w:tc>
          <w:tcPr>
            <w:tcW w:w="680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1548,037</w:t>
            </w:r>
          </w:p>
        </w:tc>
      </w:tr>
      <w:tr w:rsidR="002865A8" w:rsidRPr="002865A8" w:rsidTr="002865A8">
        <w:trPr>
          <w:trHeight w:val="315"/>
        </w:trPr>
        <w:tc>
          <w:tcPr>
            <w:tcW w:w="243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7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районный бюджет</w:t>
            </w:r>
          </w:p>
        </w:tc>
        <w:tc>
          <w:tcPr>
            <w:tcW w:w="679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68101,531</w:t>
            </w:r>
          </w:p>
        </w:tc>
        <w:tc>
          <w:tcPr>
            <w:tcW w:w="680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68101,531</w:t>
            </w:r>
          </w:p>
        </w:tc>
        <w:tc>
          <w:tcPr>
            <w:tcW w:w="679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68101,531</w:t>
            </w:r>
          </w:p>
        </w:tc>
        <w:tc>
          <w:tcPr>
            <w:tcW w:w="680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204304,593</w:t>
            </w:r>
          </w:p>
        </w:tc>
      </w:tr>
      <w:tr w:rsidR="002865A8" w:rsidRPr="002865A8" w:rsidTr="002865A8">
        <w:trPr>
          <w:trHeight w:val="315"/>
        </w:trPr>
        <w:tc>
          <w:tcPr>
            <w:tcW w:w="243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7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Финансовое управление администрации Рыбинского района</w:t>
            </w:r>
          </w:p>
        </w:tc>
        <w:tc>
          <w:tcPr>
            <w:tcW w:w="679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80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79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80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2865A8" w:rsidRPr="002865A8" w:rsidTr="002865A8">
        <w:trPr>
          <w:trHeight w:val="451"/>
        </w:trPr>
        <w:tc>
          <w:tcPr>
            <w:tcW w:w="243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7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краевой бюджет</w:t>
            </w:r>
          </w:p>
        </w:tc>
        <w:tc>
          <w:tcPr>
            <w:tcW w:w="679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80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79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80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2865A8" w:rsidRPr="002865A8" w:rsidTr="002865A8">
        <w:trPr>
          <w:trHeight w:val="315"/>
        </w:trPr>
        <w:tc>
          <w:tcPr>
            <w:tcW w:w="243" w:type="pct"/>
            <w:vMerge w:val="restar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37" w:type="pct"/>
            <w:vMerge w:val="restar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Подпрограмма 2</w:t>
            </w:r>
          </w:p>
        </w:tc>
        <w:tc>
          <w:tcPr>
            <w:tcW w:w="777" w:type="pct"/>
            <w:vMerge w:val="restar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Развитие архивного дела в Рыбинском районе</w:t>
            </w:r>
          </w:p>
        </w:tc>
        <w:tc>
          <w:tcPr>
            <w:tcW w:w="825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679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4818,978</w:t>
            </w:r>
          </w:p>
        </w:tc>
        <w:tc>
          <w:tcPr>
            <w:tcW w:w="680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4788,178</w:t>
            </w:r>
          </w:p>
        </w:tc>
        <w:tc>
          <w:tcPr>
            <w:tcW w:w="679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4788,178</w:t>
            </w:r>
          </w:p>
        </w:tc>
        <w:tc>
          <w:tcPr>
            <w:tcW w:w="680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14395,334</w:t>
            </w:r>
          </w:p>
        </w:tc>
      </w:tr>
      <w:tr w:rsidR="002865A8" w:rsidRPr="002865A8" w:rsidTr="002865A8">
        <w:trPr>
          <w:trHeight w:val="315"/>
        </w:trPr>
        <w:tc>
          <w:tcPr>
            <w:tcW w:w="243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7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679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9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5A8" w:rsidRPr="002865A8" w:rsidTr="002865A8">
        <w:trPr>
          <w:trHeight w:val="489"/>
        </w:trPr>
        <w:tc>
          <w:tcPr>
            <w:tcW w:w="243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7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МКУ «Архив»</w:t>
            </w:r>
          </w:p>
        </w:tc>
        <w:tc>
          <w:tcPr>
            <w:tcW w:w="679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4818,978</w:t>
            </w:r>
          </w:p>
        </w:tc>
        <w:tc>
          <w:tcPr>
            <w:tcW w:w="680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4788,178</w:t>
            </w:r>
          </w:p>
        </w:tc>
        <w:tc>
          <w:tcPr>
            <w:tcW w:w="679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4788,178</w:t>
            </w:r>
          </w:p>
        </w:tc>
        <w:tc>
          <w:tcPr>
            <w:tcW w:w="680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14395,334</w:t>
            </w:r>
          </w:p>
        </w:tc>
      </w:tr>
      <w:tr w:rsidR="002865A8" w:rsidRPr="002865A8" w:rsidTr="002865A8">
        <w:trPr>
          <w:trHeight w:val="315"/>
        </w:trPr>
        <w:tc>
          <w:tcPr>
            <w:tcW w:w="243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7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краевой бюджет</w:t>
            </w:r>
          </w:p>
        </w:tc>
        <w:tc>
          <w:tcPr>
            <w:tcW w:w="679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242,800</w:t>
            </w:r>
          </w:p>
        </w:tc>
        <w:tc>
          <w:tcPr>
            <w:tcW w:w="680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212,000</w:t>
            </w:r>
          </w:p>
        </w:tc>
        <w:tc>
          <w:tcPr>
            <w:tcW w:w="679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212,000</w:t>
            </w:r>
          </w:p>
        </w:tc>
        <w:tc>
          <w:tcPr>
            <w:tcW w:w="680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666,800</w:t>
            </w:r>
          </w:p>
        </w:tc>
      </w:tr>
      <w:tr w:rsidR="002865A8" w:rsidRPr="002865A8" w:rsidTr="002865A8">
        <w:trPr>
          <w:trHeight w:val="315"/>
        </w:trPr>
        <w:tc>
          <w:tcPr>
            <w:tcW w:w="243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7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районный бюджет</w:t>
            </w:r>
          </w:p>
        </w:tc>
        <w:tc>
          <w:tcPr>
            <w:tcW w:w="679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4576,178</w:t>
            </w:r>
          </w:p>
        </w:tc>
        <w:tc>
          <w:tcPr>
            <w:tcW w:w="680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4576,178</w:t>
            </w:r>
          </w:p>
        </w:tc>
        <w:tc>
          <w:tcPr>
            <w:tcW w:w="679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4576,178</w:t>
            </w:r>
          </w:p>
        </w:tc>
        <w:tc>
          <w:tcPr>
            <w:tcW w:w="680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13728,534</w:t>
            </w:r>
          </w:p>
        </w:tc>
      </w:tr>
      <w:tr w:rsidR="002865A8" w:rsidRPr="002865A8" w:rsidTr="002865A8">
        <w:trPr>
          <w:trHeight w:val="315"/>
        </w:trPr>
        <w:tc>
          <w:tcPr>
            <w:tcW w:w="243" w:type="pct"/>
            <w:vMerge w:val="restar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37" w:type="pct"/>
            <w:vMerge w:val="restar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Подпрограмма 3</w:t>
            </w:r>
          </w:p>
        </w:tc>
        <w:tc>
          <w:tcPr>
            <w:tcW w:w="777" w:type="pct"/>
            <w:vMerge w:val="restar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Поддержка искусства                         и народного творчества</w:t>
            </w:r>
          </w:p>
        </w:tc>
        <w:tc>
          <w:tcPr>
            <w:tcW w:w="825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679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117329,271</w:t>
            </w:r>
          </w:p>
        </w:tc>
        <w:tc>
          <w:tcPr>
            <w:tcW w:w="680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117186,339</w:t>
            </w:r>
          </w:p>
        </w:tc>
        <w:tc>
          <w:tcPr>
            <w:tcW w:w="679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117186,339</w:t>
            </w:r>
          </w:p>
        </w:tc>
        <w:tc>
          <w:tcPr>
            <w:tcW w:w="680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351701,949</w:t>
            </w:r>
          </w:p>
        </w:tc>
      </w:tr>
      <w:tr w:rsidR="002865A8" w:rsidRPr="002865A8" w:rsidTr="002865A8">
        <w:trPr>
          <w:trHeight w:val="315"/>
        </w:trPr>
        <w:tc>
          <w:tcPr>
            <w:tcW w:w="243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7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679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9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5A8" w:rsidRPr="002865A8" w:rsidTr="002865A8">
        <w:trPr>
          <w:trHeight w:val="630"/>
        </w:trPr>
        <w:tc>
          <w:tcPr>
            <w:tcW w:w="243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7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 xml:space="preserve">Отдел </w:t>
            </w:r>
            <w:proofErr w:type="spellStart"/>
            <w:r w:rsidRPr="002865A8">
              <w:rPr>
                <w:rFonts w:ascii="Arial" w:hAnsi="Arial" w:cs="Arial"/>
                <w:sz w:val="24"/>
                <w:szCs w:val="24"/>
              </w:rPr>
              <w:t>КиМП</w:t>
            </w:r>
            <w:proofErr w:type="spellEnd"/>
            <w:r w:rsidRPr="002865A8">
              <w:rPr>
                <w:rFonts w:ascii="Arial" w:hAnsi="Arial" w:cs="Arial"/>
                <w:sz w:val="24"/>
                <w:szCs w:val="24"/>
              </w:rPr>
              <w:t xml:space="preserve"> администрации Рыбинского района</w:t>
            </w:r>
          </w:p>
        </w:tc>
        <w:tc>
          <w:tcPr>
            <w:tcW w:w="679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117329,271</w:t>
            </w:r>
          </w:p>
        </w:tc>
        <w:tc>
          <w:tcPr>
            <w:tcW w:w="680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117186,339</w:t>
            </w:r>
          </w:p>
        </w:tc>
        <w:tc>
          <w:tcPr>
            <w:tcW w:w="679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117186,339</w:t>
            </w:r>
          </w:p>
        </w:tc>
        <w:tc>
          <w:tcPr>
            <w:tcW w:w="680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351701,949</w:t>
            </w:r>
          </w:p>
        </w:tc>
      </w:tr>
      <w:tr w:rsidR="002865A8" w:rsidRPr="002865A8" w:rsidTr="002865A8">
        <w:trPr>
          <w:trHeight w:val="390"/>
        </w:trPr>
        <w:tc>
          <w:tcPr>
            <w:tcW w:w="243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7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краевой бюджет</w:t>
            </w:r>
          </w:p>
        </w:tc>
        <w:tc>
          <w:tcPr>
            <w:tcW w:w="679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42,932</w:t>
            </w:r>
          </w:p>
        </w:tc>
        <w:tc>
          <w:tcPr>
            <w:tcW w:w="680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79" w:type="pct"/>
            <w:shd w:val="clear" w:color="auto" w:fill="FFFFFF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80" w:type="pct"/>
            <w:shd w:val="clear" w:color="auto" w:fill="FFFFFF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42,932</w:t>
            </w:r>
          </w:p>
        </w:tc>
      </w:tr>
      <w:tr w:rsidR="002865A8" w:rsidRPr="002865A8" w:rsidTr="002865A8">
        <w:trPr>
          <w:trHeight w:val="390"/>
        </w:trPr>
        <w:tc>
          <w:tcPr>
            <w:tcW w:w="243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7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679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100,000</w:t>
            </w:r>
          </w:p>
        </w:tc>
        <w:tc>
          <w:tcPr>
            <w:tcW w:w="680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79" w:type="pct"/>
            <w:shd w:val="clear" w:color="auto" w:fill="FFFFFF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80" w:type="pct"/>
            <w:shd w:val="clear" w:color="auto" w:fill="FFFFFF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100,000</w:t>
            </w:r>
          </w:p>
        </w:tc>
      </w:tr>
      <w:tr w:rsidR="002865A8" w:rsidRPr="002865A8" w:rsidTr="002865A8">
        <w:trPr>
          <w:trHeight w:val="390"/>
        </w:trPr>
        <w:tc>
          <w:tcPr>
            <w:tcW w:w="243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7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районный бюджет</w:t>
            </w:r>
          </w:p>
        </w:tc>
        <w:tc>
          <w:tcPr>
            <w:tcW w:w="679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117186,339</w:t>
            </w:r>
          </w:p>
        </w:tc>
        <w:tc>
          <w:tcPr>
            <w:tcW w:w="680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117186,339</w:t>
            </w:r>
          </w:p>
        </w:tc>
        <w:tc>
          <w:tcPr>
            <w:tcW w:w="679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117186,339</w:t>
            </w:r>
          </w:p>
        </w:tc>
        <w:tc>
          <w:tcPr>
            <w:tcW w:w="680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351559,017</w:t>
            </w:r>
          </w:p>
        </w:tc>
      </w:tr>
      <w:tr w:rsidR="002865A8" w:rsidRPr="002865A8" w:rsidTr="002865A8">
        <w:trPr>
          <w:trHeight w:val="390"/>
        </w:trPr>
        <w:tc>
          <w:tcPr>
            <w:tcW w:w="243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7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Финансовое управление администрации Рыбинского района</w:t>
            </w:r>
          </w:p>
        </w:tc>
        <w:tc>
          <w:tcPr>
            <w:tcW w:w="679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80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79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80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2865A8" w:rsidRPr="002865A8" w:rsidTr="002865A8">
        <w:trPr>
          <w:trHeight w:val="390"/>
        </w:trPr>
        <w:tc>
          <w:tcPr>
            <w:tcW w:w="243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7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679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80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79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80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2865A8" w:rsidRPr="002865A8" w:rsidTr="002865A8">
        <w:trPr>
          <w:trHeight w:val="390"/>
        </w:trPr>
        <w:tc>
          <w:tcPr>
            <w:tcW w:w="243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7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краевой бюджет</w:t>
            </w:r>
          </w:p>
        </w:tc>
        <w:tc>
          <w:tcPr>
            <w:tcW w:w="679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80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79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80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2865A8" w:rsidRPr="002865A8" w:rsidTr="002865A8">
        <w:trPr>
          <w:trHeight w:val="390"/>
        </w:trPr>
        <w:tc>
          <w:tcPr>
            <w:tcW w:w="243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7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районный бюджет</w:t>
            </w:r>
          </w:p>
        </w:tc>
        <w:tc>
          <w:tcPr>
            <w:tcW w:w="679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80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79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80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2865A8" w:rsidRPr="002865A8" w:rsidTr="002865A8">
        <w:trPr>
          <w:trHeight w:val="315"/>
        </w:trPr>
        <w:tc>
          <w:tcPr>
            <w:tcW w:w="243" w:type="pct"/>
            <w:vMerge w:val="restar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37" w:type="pct"/>
            <w:vMerge w:val="restar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Подпрограмма 4</w:t>
            </w:r>
          </w:p>
        </w:tc>
        <w:tc>
          <w:tcPr>
            <w:tcW w:w="777" w:type="pct"/>
            <w:vMerge w:val="restar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Обеспечение условий реализации муниципальной программы и прочие мероприятия</w:t>
            </w:r>
          </w:p>
        </w:tc>
        <w:tc>
          <w:tcPr>
            <w:tcW w:w="825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679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74961,904</w:t>
            </w:r>
          </w:p>
        </w:tc>
        <w:tc>
          <w:tcPr>
            <w:tcW w:w="680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74763,342</w:t>
            </w:r>
          </w:p>
        </w:tc>
        <w:tc>
          <w:tcPr>
            <w:tcW w:w="679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74763,342</w:t>
            </w:r>
          </w:p>
        </w:tc>
        <w:tc>
          <w:tcPr>
            <w:tcW w:w="680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224488,588</w:t>
            </w:r>
          </w:p>
        </w:tc>
      </w:tr>
      <w:tr w:rsidR="002865A8" w:rsidRPr="002865A8" w:rsidTr="002865A8">
        <w:trPr>
          <w:trHeight w:val="397"/>
        </w:trPr>
        <w:tc>
          <w:tcPr>
            <w:tcW w:w="243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7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679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9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5A8" w:rsidRPr="002865A8" w:rsidTr="002865A8">
        <w:trPr>
          <w:trHeight w:val="1100"/>
        </w:trPr>
        <w:tc>
          <w:tcPr>
            <w:tcW w:w="243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7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 xml:space="preserve">Отдел </w:t>
            </w:r>
            <w:proofErr w:type="spellStart"/>
            <w:r w:rsidRPr="002865A8">
              <w:rPr>
                <w:rFonts w:ascii="Arial" w:hAnsi="Arial" w:cs="Arial"/>
                <w:sz w:val="24"/>
                <w:szCs w:val="24"/>
              </w:rPr>
              <w:t>КиМП</w:t>
            </w:r>
            <w:proofErr w:type="spellEnd"/>
            <w:r w:rsidRPr="002865A8">
              <w:rPr>
                <w:rFonts w:ascii="Arial" w:hAnsi="Arial" w:cs="Arial"/>
                <w:sz w:val="24"/>
                <w:szCs w:val="24"/>
              </w:rPr>
              <w:t xml:space="preserve"> администрации Рыбинского района</w:t>
            </w:r>
          </w:p>
        </w:tc>
        <w:tc>
          <w:tcPr>
            <w:tcW w:w="679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19452,710</w:t>
            </w:r>
          </w:p>
        </w:tc>
        <w:tc>
          <w:tcPr>
            <w:tcW w:w="680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19254,148</w:t>
            </w:r>
          </w:p>
        </w:tc>
        <w:tc>
          <w:tcPr>
            <w:tcW w:w="679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19254,148</w:t>
            </w:r>
          </w:p>
        </w:tc>
        <w:tc>
          <w:tcPr>
            <w:tcW w:w="680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57961,006</w:t>
            </w:r>
          </w:p>
        </w:tc>
      </w:tr>
      <w:tr w:rsidR="002865A8" w:rsidRPr="002865A8" w:rsidTr="002865A8">
        <w:trPr>
          <w:trHeight w:val="315"/>
        </w:trPr>
        <w:tc>
          <w:tcPr>
            <w:tcW w:w="243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7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679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80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79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80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2865A8" w:rsidRPr="002865A8" w:rsidTr="002865A8">
        <w:trPr>
          <w:trHeight w:val="315"/>
        </w:trPr>
        <w:tc>
          <w:tcPr>
            <w:tcW w:w="243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7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краевой бюджет</w:t>
            </w:r>
          </w:p>
        </w:tc>
        <w:tc>
          <w:tcPr>
            <w:tcW w:w="679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198,562</w:t>
            </w:r>
          </w:p>
        </w:tc>
        <w:tc>
          <w:tcPr>
            <w:tcW w:w="680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79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80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198,562</w:t>
            </w:r>
          </w:p>
        </w:tc>
      </w:tr>
      <w:tr w:rsidR="002865A8" w:rsidRPr="002865A8" w:rsidTr="002865A8">
        <w:trPr>
          <w:trHeight w:val="315"/>
        </w:trPr>
        <w:tc>
          <w:tcPr>
            <w:tcW w:w="243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7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районный бюджет</w:t>
            </w:r>
          </w:p>
        </w:tc>
        <w:tc>
          <w:tcPr>
            <w:tcW w:w="679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19254,148</w:t>
            </w:r>
          </w:p>
        </w:tc>
        <w:tc>
          <w:tcPr>
            <w:tcW w:w="680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19254,148</w:t>
            </w:r>
          </w:p>
        </w:tc>
        <w:tc>
          <w:tcPr>
            <w:tcW w:w="679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19254,148</w:t>
            </w:r>
          </w:p>
        </w:tc>
        <w:tc>
          <w:tcPr>
            <w:tcW w:w="680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57762,444</w:t>
            </w:r>
          </w:p>
        </w:tc>
      </w:tr>
      <w:tr w:rsidR="002865A8" w:rsidRPr="002865A8" w:rsidTr="002865A8">
        <w:trPr>
          <w:trHeight w:val="315"/>
        </w:trPr>
        <w:tc>
          <w:tcPr>
            <w:tcW w:w="243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7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МКУ «Технический центр Рыбинского района»</w:t>
            </w:r>
          </w:p>
        </w:tc>
        <w:tc>
          <w:tcPr>
            <w:tcW w:w="679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55509,194</w:t>
            </w:r>
          </w:p>
        </w:tc>
        <w:tc>
          <w:tcPr>
            <w:tcW w:w="680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55509,194</w:t>
            </w:r>
          </w:p>
        </w:tc>
        <w:tc>
          <w:tcPr>
            <w:tcW w:w="679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55509,194</w:t>
            </w:r>
          </w:p>
        </w:tc>
        <w:tc>
          <w:tcPr>
            <w:tcW w:w="680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166527,582</w:t>
            </w:r>
          </w:p>
        </w:tc>
      </w:tr>
      <w:tr w:rsidR="002865A8" w:rsidRPr="002865A8" w:rsidTr="002865A8">
        <w:trPr>
          <w:trHeight w:val="315"/>
        </w:trPr>
        <w:tc>
          <w:tcPr>
            <w:tcW w:w="243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7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679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80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79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80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2865A8" w:rsidRPr="002865A8" w:rsidTr="002865A8">
        <w:trPr>
          <w:trHeight w:val="315"/>
        </w:trPr>
        <w:tc>
          <w:tcPr>
            <w:tcW w:w="243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7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краевой бюджет</w:t>
            </w:r>
          </w:p>
        </w:tc>
        <w:tc>
          <w:tcPr>
            <w:tcW w:w="679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80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79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80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2865A8" w:rsidRPr="002865A8" w:rsidTr="002865A8">
        <w:trPr>
          <w:trHeight w:val="315"/>
        </w:trPr>
        <w:tc>
          <w:tcPr>
            <w:tcW w:w="243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7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районный бюджет</w:t>
            </w:r>
          </w:p>
        </w:tc>
        <w:tc>
          <w:tcPr>
            <w:tcW w:w="679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55509,194</w:t>
            </w:r>
          </w:p>
        </w:tc>
        <w:tc>
          <w:tcPr>
            <w:tcW w:w="680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55509,194</w:t>
            </w:r>
          </w:p>
        </w:tc>
        <w:tc>
          <w:tcPr>
            <w:tcW w:w="679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55509,194</w:t>
            </w:r>
          </w:p>
        </w:tc>
        <w:tc>
          <w:tcPr>
            <w:tcW w:w="680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166527,582</w:t>
            </w:r>
          </w:p>
        </w:tc>
      </w:tr>
    </w:tbl>
    <w:p w:rsidR="002865A8" w:rsidRPr="002865A8" w:rsidRDefault="002865A8" w:rsidP="002865A8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hAnsi="Arial" w:cs="Arial"/>
          <w:sz w:val="24"/>
          <w:szCs w:val="24"/>
        </w:rPr>
      </w:pPr>
    </w:p>
    <w:p w:rsidR="002865A8" w:rsidRPr="002865A8" w:rsidRDefault="002865A8" w:rsidP="002865A8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hAnsi="Arial" w:cs="Arial"/>
          <w:sz w:val="24"/>
          <w:szCs w:val="24"/>
        </w:rPr>
      </w:pPr>
      <w:r w:rsidRPr="002865A8">
        <w:rPr>
          <w:rFonts w:ascii="Arial" w:hAnsi="Arial" w:cs="Arial"/>
          <w:sz w:val="24"/>
          <w:szCs w:val="24"/>
        </w:rPr>
        <w:t>&lt;1&gt;  Учитываются средства федерального бюджета, поступающие в виде межбюджетных трансфертов в районный бюджет</w:t>
      </w:r>
      <w:proofErr w:type="gramStart"/>
      <w:r w:rsidRPr="002865A8">
        <w:rPr>
          <w:rFonts w:ascii="Arial" w:hAnsi="Arial" w:cs="Arial"/>
          <w:sz w:val="24"/>
          <w:szCs w:val="24"/>
        </w:rPr>
        <w:t>.»;</w:t>
      </w:r>
      <w:proofErr w:type="gramEnd"/>
    </w:p>
    <w:p w:rsidR="002865A8" w:rsidRPr="002865A8" w:rsidRDefault="002865A8" w:rsidP="002865A8">
      <w:pPr>
        <w:spacing w:after="0"/>
        <w:rPr>
          <w:rFonts w:ascii="Arial" w:hAnsi="Arial" w:cs="Arial"/>
          <w:sz w:val="24"/>
          <w:szCs w:val="24"/>
        </w:rPr>
      </w:pPr>
    </w:p>
    <w:p w:rsidR="002865A8" w:rsidRPr="002865A8" w:rsidRDefault="002865A8" w:rsidP="002865A8">
      <w:pPr>
        <w:spacing w:after="0"/>
        <w:rPr>
          <w:rFonts w:ascii="Arial" w:hAnsi="Arial" w:cs="Arial"/>
          <w:sz w:val="24"/>
          <w:szCs w:val="24"/>
        </w:rPr>
      </w:pPr>
    </w:p>
    <w:p w:rsidR="002865A8" w:rsidRPr="002865A8" w:rsidRDefault="002865A8" w:rsidP="002865A8">
      <w:pPr>
        <w:spacing w:after="0"/>
        <w:rPr>
          <w:rFonts w:ascii="Arial" w:hAnsi="Arial" w:cs="Arial"/>
          <w:sz w:val="24"/>
          <w:szCs w:val="24"/>
        </w:rPr>
        <w:sectPr w:rsidR="002865A8" w:rsidRPr="002865A8" w:rsidSect="002865A8">
          <w:pgSz w:w="16838" w:h="11906" w:orient="landscape"/>
          <w:pgMar w:top="1701" w:right="1134" w:bottom="851" w:left="1134" w:header="709" w:footer="709" w:gutter="0"/>
          <w:cols w:space="720"/>
          <w:docGrid w:linePitch="326"/>
        </w:sectPr>
      </w:pPr>
    </w:p>
    <w:p w:rsidR="002865A8" w:rsidRPr="002865A8" w:rsidRDefault="002865A8" w:rsidP="002865A8">
      <w:pPr>
        <w:autoSpaceDE w:val="0"/>
        <w:autoSpaceDN w:val="0"/>
        <w:adjustRightInd w:val="0"/>
        <w:spacing w:after="0"/>
        <w:ind w:left="6804"/>
        <w:jc w:val="left"/>
        <w:outlineLvl w:val="0"/>
        <w:rPr>
          <w:rFonts w:ascii="Arial" w:hAnsi="Arial" w:cs="Arial"/>
          <w:sz w:val="24"/>
          <w:szCs w:val="24"/>
        </w:rPr>
      </w:pPr>
      <w:r w:rsidRPr="002865A8">
        <w:rPr>
          <w:rFonts w:ascii="Arial" w:hAnsi="Arial" w:cs="Arial"/>
          <w:sz w:val="24"/>
          <w:szCs w:val="24"/>
        </w:rPr>
        <w:lastRenderedPageBreak/>
        <w:t>Приложение № 4</w:t>
      </w:r>
    </w:p>
    <w:p w:rsidR="002865A8" w:rsidRPr="002865A8" w:rsidRDefault="002865A8" w:rsidP="002865A8">
      <w:pPr>
        <w:autoSpaceDE w:val="0"/>
        <w:autoSpaceDN w:val="0"/>
        <w:adjustRightInd w:val="0"/>
        <w:spacing w:after="0"/>
        <w:ind w:left="6804"/>
        <w:jc w:val="left"/>
        <w:outlineLvl w:val="0"/>
        <w:rPr>
          <w:rFonts w:ascii="Arial" w:hAnsi="Arial" w:cs="Arial"/>
          <w:sz w:val="24"/>
          <w:szCs w:val="24"/>
        </w:rPr>
      </w:pPr>
      <w:r w:rsidRPr="002865A8">
        <w:rPr>
          <w:rFonts w:ascii="Arial" w:hAnsi="Arial" w:cs="Arial"/>
          <w:sz w:val="24"/>
          <w:szCs w:val="24"/>
        </w:rPr>
        <w:t xml:space="preserve">к постановлению </w:t>
      </w:r>
    </w:p>
    <w:p w:rsidR="002865A8" w:rsidRPr="002865A8" w:rsidRDefault="002865A8" w:rsidP="002865A8">
      <w:pPr>
        <w:autoSpaceDE w:val="0"/>
        <w:autoSpaceDN w:val="0"/>
        <w:adjustRightInd w:val="0"/>
        <w:spacing w:after="0"/>
        <w:ind w:left="6804"/>
        <w:jc w:val="left"/>
        <w:outlineLvl w:val="0"/>
        <w:rPr>
          <w:rFonts w:ascii="Arial" w:hAnsi="Arial" w:cs="Arial"/>
          <w:sz w:val="24"/>
          <w:szCs w:val="24"/>
        </w:rPr>
      </w:pPr>
      <w:r w:rsidRPr="002865A8">
        <w:rPr>
          <w:rFonts w:ascii="Arial" w:hAnsi="Arial" w:cs="Arial"/>
          <w:sz w:val="24"/>
          <w:szCs w:val="24"/>
        </w:rPr>
        <w:t>администрации района</w:t>
      </w:r>
    </w:p>
    <w:p w:rsidR="002865A8" w:rsidRPr="002865A8" w:rsidRDefault="002865A8" w:rsidP="002865A8">
      <w:pPr>
        <w:autoSpaceDE w:val="0"/>
        <w:autoSpaceDN w:val="0"/>
        <w:adjustRightInd w:val="0"/>
        <w:spacing w:after="0"/>
        <w:ind w:left="6804"/>
        <w:jc w:val="left"/>
        <w:rPr>
          <w:rFonts w:ascii="Arial" w:hAnsi="Arial" w:cs="Arial"/>
          <w:sz w:val="24"/>
          <w:szCs w:val="24"/>
        </w:rPr>
      </w:pPr>
      <w:r w:rsidRPr="002865A8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21.04.2025 № 271-п</w:t>
      </w:r>
    </w:p>
    <w:p w:rsidR="002865A8" w:rsidRPr="002865A8" w:rsidRDefault="002865A8" w:rsidP="002865A8">
      <w:pPr>
        <w:tabs>
          <w:tab w:val="left" w:pos="8014"/>
        </w:tabs>
        <w:spacing w:after="0"/>
        <w:ind w:left="6804"/>
        <w:jc w:val="left"/>
        <w:rPr>
          <w:rFonts w:ascii="Arial" w:hAnsi="Arial" w:cs="Arial"/>
          <w:sz w:val="24"/>
          <w:szCs w:val="24"/>
        </w:rPr>
      </w:pPr>
    </w:p>
    <w:p w:rsidR="002865A8" w:rsidRPr="002865A8" w:rsidRDefault="002865A8" w:rsidP="002865A8">
      <w:pPr>
        <w:pStyle w:val="ConsPlusTitle"/>
        <w:widowControl/>
        <w:ind w:left="6804"/>
        <w:rPr>
          <w:b w:val="0"/>
          <w:sz w:val="24"/>
          <w:szCs w:val="24"/>
        </w:rPr>
      </w:pPr>
      <w:r w:rsidRPr="002865A8">
        <w:rPr>
          <w:b w:val="0"/>
          <w:sz w:val="24"/>
          <w:szCs w:val="24"/>
        </w:rPr>
        <w:t xml:space="preserve"> «Приложение № 2 </w:t>
      </w:r>
    </w:p>
    <w:p w:rsidR="002865A8" w:rsidRPr="002865A8" w:rsidRDefault="002865A8" w:rsidP="002865A8">
      <w:pPr>
        <w:pStyle w:val="ConsPlusTitle"/>
        <w:widowControl/>
        <w:ind w:left="6804"/>
        <w:rPr>
          <w:b w:val="0"/>
          <w:sz w:val="24"/>
          <w:szCs w:val="24"/>
        </w:rPr>
      </w:pPr>
      <w:r w:rsidRPr="002865A8">
        <w:rPr>
          <w:b w:val="0"/>
          <w:sz w:val="24"/>
          <w:szCs w:val="24"/>
        </w:rPr>
        <w:t>к программе</w:t>
      </w:r>
    </w:p>
    <w:p w:rsidR="002865A8" w:rsidRDefault="002865A8" w:rsidP="002865A8">
      <w:pPr>
        <w:pStyle w:val="ConsPlusTitle"/>
        <w:widowControl/>
        <w:tabs>
          <w:tab w:val="left" w:pos="5040"/>
          <w:tab w:val="left" w:pos="5220"/>
        </w:tabs>
        <w:jc w:val="center"/>
        <w:rPr>
          <w:b w:val="0"/>
          <w:sz w:val="24"/>
          <w:szCs w:val="24"/>
        </w:rPr>
      </w:pPr>
    </w:p>
    <w:p w:rsidR="002865A8" w:rsidRPr="002865A8" w:rsidRDefault="002865A8" w:rsidP="002865A8">
      <w:pPr>
        <w:pStyle w:val="ConsPlusTitle"/>
        <w:widowControl/>
        <w:tabs>
          <w:tab w:val="left" w:pos="5040"/>
          <w:tab w:val="left" w:pos="5220"/>
        </w:tabs>
        <w:jc w:val="center"/>
        <w:rPr>
          <w:b w:val="0"/>
          <w:sz w:val="24"/>
          <w:szCs w:val="24"/>
        </w:rPr>
      </w:pPr>
      <w:r w:rsidRPr="002865A8">
        <w:rPr>
          <w:b w:val="0"/>
          <w:sz w:val="24"/>
          <w:szCs w:val="24"/>
        </w:rPr>
        <w:t xml:space="preserve">Подпрограмма 2 «Развитие архивного дела в Рыбинском районе», реализуемая в рамках муниципальной программы  Рыбинского района «Развитие культуры» </w:t>
      </w:r>
    </w:p>
    <w:p w:rsidR="002865A8" w:rsidRPr="002865A8" w:rsidRDefault="002865A8" w:rsidP="002865A8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2865A8" w:rsidRPr="002865A8" w:rsidRDefault="002865A8" w:rsidP="002865A8">
      <w:pPr>
        <w:pStyle w:val="ConsPlusTitle"/>
        <w:widowControl/>
        <w:numPr>
          <w:ilvl w:val="0"/>
          <w:numId w:val="19"/>
        </w:numPr>
        <w:ind w:left="0"/>
        <w:jc w:val="center"/>
        <w:rPr>
          <w:b w:val="0"/>
          <w:sz w:val="24"/>
          <w:szCs w:val="24"/>
        </w:rPr>
      </w:pPr>
      <w:r w:rsidRPr="002865A8">
        <w:rPr>
          <w:b w:val="0"/>
          <w:sz w:val="24"/>
          <w:szCs w:val="24"/>
        </w:rPr>
        <w:t>Паспорт подпрограммы</w:t>
      </w:r>
    </w:p>
    <w:p w:rsidR="002865A8" w:rsidRPr="002865A8" w:rsidRDefault="002865A8" w:rsidP="002865A8">
      <w:pPr>
        <w:pStyle w:val="ConsPlusTitle"/>
        <w:widowControl/>
        <w:rPr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39"/>
        <w:gridCol w:w="5631"/>
      </w:tblGrid>
      <w:tr w:rsidR="002865A8" w:rsidRPr="002865A8" w:rsidTr="002865A8">
        <w:tc>
          <w:tcPr>
            <w:tcW w:w="2058" w:type="pct"/>
          </w:tcPr>
          <w:p w:rsidR="002865A8" w:rsidRPr="002865A8" w:rsidRDefault="002865A8" w:rsidP="002865A8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2865A8">
              <w:rPr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2942" w:type="pct"/>
          </w:tcPr>
          <w:p w:rsidR="002865A8" w:rsidRPr="002865A8" w:rsidRDefault="002865A8" w:rsidP="002865A8">
            <w:pPr>
              <w:pStyle w:val="ConsPlusTitle"/>
              <w:widowControl/>
              <w:rPr>
                <w:b w:val="0"/>
                <w:sz w:val="24"/>
                <w:szCs w:val="24"/>
              </w:rPr>
            </w:pPr>
            <w:r w:rsidRPr="002865A8">
              <w:rPr>
                <w:b w:val="0"/>
                <w:sz w:val="24"/>
                <w:szCs w:val="24"/>
              </w:rPr>
              <w:t xml:space="preserve">подпрограмма 2 «Развитие архивного дела в  Рыбинском районе» (далее – подпрограмма) </w:t>
            </w:r>
          </w:p>
        </w:tc>
      </w:tr>
      <w:tr w:rsidR="002865A8" w:rsidRPr="002865A8" w:rsidTr="002865A8">
        <w:tc>
          <w:tcPr>
            <w:tcW w:w="2058" w:type="pct"/>
          </w:tcPr>
          <w:p w:rsidR="002865A8" w:rsidRPr="002865A8" w:rsidRDefault="002865A8" w:rsidP="002865A8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2865A8">
              <w:rPr>
                <w:sz w:val="24"/>
                <w:szCs w:val="24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2942" w:type="pct"/>
          </w:tcPr>
          <w:p w:rsidR="002865A8" w:rsidRPr="002865A8" w:rsidRDefault="002865A8" w:rsidP="002865A8">
            <w:pPr>
              <w:pStyle w:val="ConsPlusTitle"/>
              <w:widowControl/>
              <w:rPr>
                <w:b w:val="0"/>
                <w:sz w:val="24"/>
                <w:szCs w:val="24"/>
              </w:rPr>
            </w:pPr>
            <w:r w:rsidRPr="002865A8">
              <w:rPr>
                <w:b w:val="0"/>
                <w:sz w:val="24"/>
                <w:szCs w:val="24"/>
              </w:rPr>
              <w:t>Муниципальная программа Рыбинского района «Развитие культуры» (далее – программа)</w:t>
            </w:r>
          </w:p>
        </w:tc>
      </w:tr>
      <w:tr w:rsidR="002865A8" w:rsidRPr="002865A8" w:rsidTr="002865A8">
        <w:tc>
          <w:tcPr>
            <w:tcW w:w="2058" w:type="pct"/>
          </w:tcPr>
          <w:p w:rsidR="002865A8" w:rsidRPr="002865A8" w:rsidRDefault="002865A8" w:rsidP="002865A8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2865A8">
              <w:rPr>
                <w:sz w:val="24"/>
                <w:szCs w:val="24"/>
              </w:rPr>
              <w:t>Исполнитель подпрограммы</w:t>
            </w:r>
          </w:p>
        </w:tc>
        <w:tc>
          <w:tcPr>
            <w:tcW w:w="2942" w:type="pct"/>
          </w:tcPr>
          <w:p w:rsidR="002865A8" w:rsidRPr="002865A8" w:rsidRDefault="002865A8" w:rsidP="002865A8">
            <w:pPr>
              <w:pStyle w:val="ConsPlusTitle"/>
              <w:widowControl/>
              <w:rPr>
                <w:b w:val="0"/>
                <w:sz w:val="24"/>
                <w:szCs w:val="24"/>
              </w:rPr>
            </w:pPr>
            <w:r w:rsidRPr="002865A8">
              <w:rPr>
                <w:b w:val="0"/>
                <w:sz w:val="24"/>
                <w:szCs w:val="24"/>
              </w:rPr>
              <w:t>Муниципальное казенное учреждение «Муниципальный архив Рыбинского района»</w:t>
            </w:r>
          </w:p>
        </w:tc>
      </w:tr>
      <w:tr w:rsidR="002865A8" w:rsidRPr="002865A8" w:rsidTr="002865A8">
        <w:tc>
          <w:tcPr>
            <w:tcW w:w="2058" w:type="pct"/>
          </w:tcPr>
          <w:p w:rsidR="002865A8" w:rsidRPr="002865A8" w:rsidRDefault="002865A8" w:rsidP="002865A8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2865A8">
              <w:rPr>
                <w:sz w:val="24"/>
                <w:szCs w:val="24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2942" w:type="pct"/>
          </w:tcPr>
          <w:p w:rsidR="002865A8" w:rsidRPr="002865A8" w:rsidRDefault="002865A8" w:rsidP="002865A8">
            <w:pPr>
              <w:pStyle w:val="ConsPlusTitle"/>
              <w:widowControl/>
              <w:rPr>
                <w:b w:val="0"/>
                <w:sz w:val="24"/>
                <w:szCs w:val="24"/>
              </w:rPr>
            </w:pPr>
            <w:r w:rsidRPr="002865A8">
              <w:rPr>
                <w:b w:val="0"/>
                <w:sz w:val="24"/>
                <w:szCs w:val="24"/>
              </w:rPr>
              <w:t>Администрация Рыбинского района;</w:t>
            </w:r>
          </w:p>
          <w:p w:rsidR="002865A8" w:rsidRPr="002865A8" w:rsidRDefault="002865A8" w:rsidP="002865A8">
            <w:pPr>
              <w:pStyle w:val="ConsPlusTitle"/>
              <w:widowControl/>
              <w:rPr>
                <w:b w:val="0"/>
                <w:sz w:val="24"/>
                <w:szCs w:val="24"/>
              </w:rPr>
            </w:pPr>
            <w:r w:rsidRPr="002865A8">
              <w:rPr>
                <w:b w:val="0"/>
                <w:sz w:val="24"/>
                <w:szCs w:val="24"/>
              </w:rPr>
              <w:t>финансовое управление администрации Рыбинского района;</w:t>
            </w:r>
          </w:p>
          <w:p w:rsidR="002865A8" w:rsidRPr="002865A8" w:rsidRDefault="002865A8" w:rsidP="002865A8">
            <w:pPr>
              <w:pStyle w:val="ConsPlusTitle"/>
              <w:widowControl/>
              <w:rPr>
                <w:b w:val="0"/>
                <w:sz w:val="24"/>
                <w:szCs w:val="24"/>
              </w:rPr>
            </w:pPr>
            <w:r w:rsidRPr="002865A8">
              <w:rPr>
                <w:b w:val="0"/>
                <w:sz w:val="24"/>
                <w:szCs w:val="24"/>
              </w:rPr>
              <w:t>муниципальное казенное учреждение «Муниципальный архив Рыбинского района»</w:t>
            </w:r>
          </w:p>
        </w:tc>
      </w:tr>
      <w:tr w:rsidR="002865A8" w:rsidRPr="002865A8" w:rsidTr="002865A8">
        <w:trPr>
          <w:trHeight w:val="4150"/>
        </w:trPr>
        <w:tc>
          <w:tcPr>
            <w:tcW w:w="2058" w:type="pct"/>
          </w:tcPr>
          <w:p w:rsidR="002865A8" w:rsidRPr="002865A8" w:rsidRDefault="002865A8" w:rsidP="002865A8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2865A8">
              <w:rPr>
                <w:sz w:val="24"/>
                <w:szCs w:val="24"/>
              </w:rPr>
              <w:t>Цель и задачи подпрограммы</w:t>
            </w:r>
          </w:p>
          <w:p w:rsidR="002865A8" w:rsidRPr="002865A8" w:rsidRDefault="002865A8" w:rsidP="002865A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2" w:type="pct"/>
          </w:tcPr>
          <w:p w:rsidR="002865A8" w:rsidRPr="002865A8" w:rsidRDefault="002865A8" w:rsidP="002865A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Целью подпрограммы является сохранение</w:t>
            </w:r>
            <w:r w:rsidRPr="002865A8">
              <w:rPr>
                <w:rFonts w:ascii="Arial" w:hAnsi="Arial" w:cs="Arial"/>
                <w:bCs/>
                <w:sz w:val="24"/>
                <w:szCs w:val="24"/>
              </w:rPr>
              <w:t xml:space="preserve">, пополнение и эффективное использование архивного фонда Российской федерации и других архивных документов, хранящихся </w:t>
            </w:r>
            <w:r w:rsidRPr="002865A8">
              <w:rPr>
                <w:rFonts w:ascii="Arial" w:hAnsi="Arial" w:cs="Arial"/>
                <w:sz w:val="24"/>
                <w:szCs w:val="24"/>
              </w:rPr>
              <w:t>в Муниципальном казенном учреждении «Муниципальный архив Рыбинского района»</w:t>
            </w:r>
          </w:p>
          <w:p w:rsidR="002865A8" w:rsidRPr="002865A8" w:rsidRDefault="002865A8" w:rsidP="002865A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(далее – МКУ «Архив»).</w:t>
            </w:r>
          </w:p>
          <w:p w:rsidR="002865A8" w:rsidRPr="002865A8" w:rsidRDefault="002865A8" w:rsidP="002865A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 xml:space="preserve">Задачи. 1. </w:t>
            </w:r>
            <w:r w:rsidRPr="002865A8">
              <w:rPr>
                <w:rFonts w:ascii="Arial" w:hAnsi="Arial" w:cs="Arial"/>
                <w:bCs/>
                <w:sz w:val="24"/>
                <w:szCs w:val="24"/>
              </w:rPr>
              <w:t xml:space="preserve">Обеспечение сохранности архивных документов путем </w:t>
            </w:r>
            <w:r w:rsidRPr="002865A8">
              <w:rPr>
                <w:rFonts w:ascii="Arial" w:hAnsi="Arial" w:cs="Arial"/>
                <w:sz w:val="24"/>
                <w:szCs w:val="24"/>
              </w:rPr>
              <w:t>модернизации материально-технической базы  МКУ «Архив» для создания нормативных условий хранения документов, исключающих их хищение и утрату;</w:t>
            </w:r>
          </w:p>
          <w:p w:rsidR="002865A8" w:rsidRPr="002865A8" w:rsidRDefault="002865A8" w:rsidP="002865A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2. Оцифровка заголовков единиц хранения (перевод в электронный формат ПК «Архивный фонд») описей дел МКУ «Архив»</w:t>
            </w:r>
          </w:p>
        </w:tc>
      </w:tr>
      <w:tr w:rsidR="002865A8" w:rsidRPr="002865A8" w:rsidTr="002865A8">
        <w:tc>
          <w:tcPr>
            <w:tcW w:w="2058" w:type="pct"/>
          </w:tcPr>
          <w:p w:rsidR="002865A8" w:rsidRPr="002865A8" w:rsidRDefault="002865A8" w:rsidP="002865A8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2865A8">
              <w:rPr>
                <w:sz w:val="24"/>
                <w:szCs w:val="24"/>
              </w:rPr>
              <w:t>Ожидаемые результаты от реализации подпрограммы с указанием динамики изменения показателей результативности, отражающих социально-экономическую эффективность реализации подпрограммы (показатели результативности)</w:t>
            </w:r>
          </w:p>
        </w:tc>
        <w:tc>
          <w:tcPr>
            <w:tcW w:w="2942" w:type="pct"/>
          </w:tcPr>
          <w:p w:rsidR="002865A8" w:rsidRPr="002865A8" w:rsidRDefault="002865A8" w:rsidP="002865A8">
            <w:pPr>
              <w:pStyle w:val="ConsPlusTitle"/>
              <w:widowControl/>
              <w:jc w:val="both"/>
              <w:rPr>
                <w:b w:val="0"/>
                <w:color w:val="FF0000"/>
                <w:sz w:val="24"/>
                <w:szCs w:val="24"/>
              </w:rPr>
            </w:pPr>
            <w:r w:rsidRPr="002865A8">
              <w:rPr>
                <w:b w:val="0"/>
                <w:sz w:val="24"/>
                <w:szCs w:val="24"/>
              </w:rPr>
              <w:t>перечень и значения показателей результативности приведены в приложении N 1 к подпрограмме</w:t>
            </w:r>
          </w:p>
        </w:tc>
      </w:tr>
      <w:tr w:rsidR="002865A8" w:rsidRPr="002865A8" w:rsidTr="002865A8">
        <w:tc>
          <w:tcPr>
            <w:tcW w:w="2058" w:type="pct"/>
          </w:tcPr>
          <w:p w:rsidR="002865A8" w:rsidRPr="002865A8" w:rsidRDefault="002865A8" w:rsidP="002865A8">
            <w:pPr>
              <w:pStyle w:val="ConsPlusCell"/>
              <w:rPr>
                <w:rFonts w:ascii="Arial" w:hAnsi="Arial" w:cs="Arial"/>
              </w:rPr>
            </w:pPr>
            <w:r w:rsidRPr="002865A8">
              <w:rPr>
                <w:rFonts w:ascii="Arial" w:hAnsi="Arial" w:cs="Arial"/>
              </w:rPr>
              <w:t>Сроки реализации подпрограммы</w:t>
            </w:r>
          </w:p>
        </w:tc>
        <w:tc>
          <w:tcPr>
            <w:tcW w:w="2942" w:type="pct"/>
          </w:tcPr>
          <w:p w:rsidR="002865A8" w:rsidRPr="002865A8" w:rsidRDefault="002865A8" w:rsidP="002865A8">
            <w:pPr>
              <w:pStyle w:val="ConsPlusTitle"/>
              <w:widowControl/>
              <w:rPr>
                <w:b w:val="0"/>
                <w:sz w:val="24"/>
                <w:szCs w:val="24"/>
              </w:rPr>
            </w:pPr>
            <w:r w:rsidRPr="002865A8">
              <w:rPr>
                <w:b w:val="0"/>
                <w:sz w:val="24"/>
                <w:szCs w:val="24"/>
              </w:rPr>
              <w:t>2014 - 2027 годы</w:t>
            </w:r>
          </w:p>
          <w:p w:rsidR="002865A8" w:rsidRPr="002865A8" w:rsidRDefault="002865A8" w:rsidP="002865A8">
            <w:pPr>
              <w:pStyle w:val="ConsPlusTitle"/>
              <w:widowControl/>
              <w:rPr>
                <w:b w:val="0"/>
                <w:sz w:val="24"/>
                <w:szCs w:val="24"/>
              </w:rPr>
            </w:pPr>
          </w:p>
        </w:tc>
      </w:tr>
      <w:tr w:rsidR="002865A8" w:rsidRPr="002865A8" w:rsidTr="002865A8">
        <w:tc>
          <w:tcPr>
            <w:tcW w:w="2058" w:type="pct"/>
          </w:tcPr>
          <w:p w:rsidR="002865A8" w:rsidRPr="002865A8" w:rsidRDefault="002865A8" w:rsidP="002865A8">
            <w:pPr>
              <w:pStyle w:val="ConsPlusCell"/>
              <w:rPr>
                <w:rFonts w:ascii="Arial" w:hAnsi="Arial" w:cs="Arial"/>
              </w:rPr>
            </w:pPr>
            <w:r w:rsidRPr="002865A8">
              <w:rPr>
                <w:rFonts w:ascii="Arial" w:hAnsi="Arial" w:cs="Arial"/>
              </w:rPr>
              <w:lastRenderedPageBreak/>
              <w:t xml:space="preserve">Информация по </w:t>
            </w:r>
            <w:proofErr w:type="gramStart"/>
            <w:r w:rsidRPr="002865A8">
              <w:rPr>
                <w:rFonts w:ascii="Arial" w:hAnsi="Arial" w:cs="Arial"/>
              </w:rPr>
              <w:t>ресурсному</w:t>
            </w:r>
            <w:proofErr w:type="gramEnd"/>
            <w:r w:rsidRPr="002865A8">
              <w:rPr>
                <w:rFonts w:ascii="Arial" w:hAnsi="Arial" w:cs="Arial"/>
              </w:rPr>
              <w:t xml:space="preserve"> </w:t>
            </w:r>
          </w:p>
          <w:p w:rsidR="002865A8" w:rsidRPr="002865A8" w:rsidRDefault="002865A8" w:rsidP="002865A8">
            <w:pPr>
              <w:pStyle w:val="ConsPlusCell"/>
              <w:rPr>
                <w:rFonts w:ascii="Arial" w:hAnsi="Arial" w:cs="Arial"/>
              </w:rPr>
            </w:pPr>
          </w:p>
          <w:p w:rsidR="002865A8" w:rsidRPr="002865A8" w:rsidRDefault="002865A8" w:rsidP="002865A8">
            <w:pPr>
              <w:pStyle w:val="ConsPlusCell"/>
              <w:rPr>
                <w:rFonts w:ascii="Arial" w:hAnsi="Arial" w:cs="Arial"/>
              </w:rPr>
            </w:pPr>
            <w:r w:rsidRPr="002865A8">
              <w:rPr>
                <w:rFonts w:ascii="Arial" w:hAnsi="Arial" w:cs="Arial"/>
              </w:rPr>
              <w:t>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2942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 xml:space="preserve">Общий объем финансирования подпрограммы </w:t>
            </w:r>
          </w:p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 xml:space="preserve">–  14 395,334 тыс. руб., в том числе по годам: </w:t>
            </w:r>
          </w:p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2025 год –   4 818,978 тыс. руб.;</w:t>
            </w:r>
          </w:p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2026 год –   4 788,178 тыс. руб.;</w:t>
            </w:r>
          </w:p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2027 год –   4 788,178 тыс. руб.;</w:t>
            </w:r>
          </w:p>
          <w:p w:rsidR="002865A8" w:rsidRPr="002865A8" w:rsidRDefault="002865A8" w:rsidP="002865A8">
            <w:pPr>
              <w:pStyle w:val="ConsPlusTitle"/>
              <w:widowControl/>
              <w:rPr>
                <w:b w:val="0"/>
                <w:sz w:val="24"/>
                <w:szCs w:val="24"/>
              </w:rPr>
            </w:pPr>
            <w:r w:rsidRPr="002865A8">
              <w:rPr>
                <w:b w:val="0"/>
                <w:sz w:val="24"/>
                <w:szCs w:val="24"/>
              </w:rPr>
              <w:t xml:space="preserve">Общий объем финансирования за счет средств  районного бюджета  составляет 13 728,534 тыс. рублей, </w:t>
            </w:r>
          </w:p>
          <w:p w:rsidR="002865A8" w:rsidRPr="002865A8" w:rsidRDefault="002865A8" w:rsidP="002865A8">
            <w:pPr>
              <w:pStyle w:val="ConsPlusTitle"/>
              <w:widowControl/>
              <w:rPr>
                <w:b w:val="0"/>
                <w:sz w:val="24"/>
                <w:szCs w:val="24"/>
              </w:rPr>
            </w:pPr>
            <w:r w:rsidRPr="002865A8">
              <w:rPr>
                <w:b w:val="0"/>
                <w:sz w:val="24"/>
                <w:szCs w:val="24"/>
              </w:rPr>
              <w:t>в том числе по годам:</w:t>
            </w:r>
          </w:p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2025 год – 4 576,178 тыс. руб.;</w:t>
            </w:r>
          </w:p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2026 год – 4 576,178 тыс. руб.;</w:t>
            </w:r>
          </w:p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2027год –  4 576,178 тыс. руб.</w:t>
            </w:r>
          </w:p>
          <w:p w:rsidR="002865A8" w:rsidRPr="002865A8" w:rsidRDefault="002865A8" w:rsidP="002865A8">
            <w:pPr>
              <w:pStyle w:val="ConsPlusTitle"/>
              <w:widowControl/>
              <w:rPr>
                <w:b w:val="0"/>
                <w:sz w:val="24"/>
                <w:szCs w:val="24"/>
              </w:rPr>
            </w:pPr>
            <w:r w:rsidRPr="002865A8">
              <w:rPr>
                <w:b w:val="0"/>
                <w:sz w:val="24"/>
                <w:szCs w:val="24"/>
              </w:rPr>
              <w:t>Общий объем финансирования за счет сре</w:t>
            </w:r>
            <w:proofErr w:type="gramStart"/>
            <w:r w:rsidRPr="002865A8">
              <w:rPr>
                <w:b w:val="0"/>
                <w:sz w:val="24"/>
                <w:szCs w:val="24"/>
              </w:rPr>
              <w:t>дств кр</w:t>
            </w:r>
            <w:proofErr w:type="gramEnd"/>
            <w:r w:rsidRPr="002865A8">
              <w:rPr>
                <w:b w:val="0"/>
                <w:sz w:val="24"/>
                <w:szCs w:val="24"/>
              </w:rPr>
              <w:t xml:space="preserve">аевого бюджета (субсидии, субвенции)  составляет 666,800 тыс. рублей, </w:t>
            </w:r>
          </w:p>
          <w:p w:rsidR="002865A8" w:rsidRPr="002865A8" w:rsidRDefault="002865A8" w:rsidP="002865A8">
            <w:pPr>
              <w:pStyle w:val="ConsPlusTitle"/>
              <w:widowControl/>
              <w:rPr>
                <w:b w:val="0"/>
                <w:sz w:val="24"/>
                <w:szCs w:val="24"/>
              </w:rPr>
            </w:pPr>
            <w:r w:rsidRPr="002865A8">
              <w:rPr>
                <w:b w:val="0"/>
                <w:sz w:val="24"/>
                <w:szCs w:val="24"/>
              </w:rPr>
              <w:t>в том числе по годам:</w:t>
            </w:r>
          </w:p>
          <w:p w:rsidR="002865A8" w:rsidRPr="002865A8" w:rsidRDefault="002865A8" w:rsidP="002865A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2025 год – 242,800 тыс. рублей;</w:t>
            </w:r>
          </w:p>
          <w:p w:rsidR="002865A8" w:rsidRPr="002865A8" w:rsidRDefault="002865A8" w:rsidP="002865A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2026 год – 212,000 тыс. рублей;</w:t>
            </w:r>
          </w:p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2027 год – 212,000 тыс. рублей.</w:t>
            </w:r>
          </w:p>
        </w:tc>
      </w:tr>
    </w:tbl>
    <w:p w:rsidR="002865A8" w:rsidRPr="002865A8" w:rsidRDefault="002865A8" w:rsidP="002865A8">
      <w:pPr>
        <w:spacing w:after="0"/>
        <w:jc w:val="right"/>
        <w:rPr>
          <w:rFonts w:ascii="Arial" w:hAnsi="Arial" w:cs="Arial"/>
          <w:sz w:val="24"/>
          <w:szCs w:val="24"/>
        </w:rPr>
      </w:pPr>
      <w:r w:rsidRPr="002865A8">
        <w:rPr>
          <w:rFonts w:ascii="Arial" w:hAnsi="Arial" w:cs="Arial"/>
          <w:sz w:val="24"/>
          <w:szCs w:val="24"/>
        </w:rPr>
        <w:t>»;</w:t>
      </w:r>
    </w:p>
    <w:p w:rsidR="002865A8" w:rsidRPr="002865A8" w:rsidRDefault="002865A8" w:rsidP="002865A8">
      <w:pPr>
        <w:spacing w:after="0"/>
        <w:rPr>
          <w:rFonts w:ascii="Arial" w:hAnsi="Arial" w:cs="Arial"/>
          <w:sz w:val="24"/>
          <w:szCs w:val="24"/>
        </w:rPr>
      </w:pPr>
    </w:p>
    <w:p w:rsidR="002865A8" w:rsidRPr="002865A8" w:rsidRDefault="002865A8" w:rsidP="002865A8">
      <w:pPr>
        <w:spacing w:after="0"/>
        <w:rPr>
          <w:rFonts w:ascii="Arial" w:hAnsi="Arial" w:cs="Arial"/>
          <w:sz w:val="24"/>
          <w:szCs w:val="24"/>
        </w:rPr>
        <w:sectPr w:rsidR="002865A8" w:rsidRPr="002865A8" w:rsidSect="002865A8">
          <w:pgSz w:w="11906" w:h="16838"/>
          <w:pgMar w:top="1134" w:right="851" w:bottom="1134" w:left="1701" w:header="709" w:footer="709" w:gutter="0"/>
          <w:cols w:space="720"/>
          <w:docGrid w:linePitch="326"/>
        </w:sectPr>
      </w:pPr>
    </w:p>
    <w:p w:rsidR="002865A8" w:rsidRPr="002865A8" w:rsidRDefault="002865A8" w:rsidP="002865A8">
      <w:pPr>
        <w:autoSpaceDE w:val="0"/>
        <w:autoSpaceDN w:val="0"/>
        <w:adjustRightInd w:val="0"/>
        <w:spacing w:after="0"/>
        <w:ind w:left="11340"/>
        <w:jc w:val="left"/>
        <w:outlineLvl w:val="0"/>
        <w:rPr>
          <w:rFonts w:ascii="Arial" w:hAnsi="Arial" w:cs="Arial"/>
          <w:sz w:val="24"/>
          <w:szCs w:val="24"/>
        </w:rPr>
      </w:pPr>
      <w:r w:rsidRPr="002865A8">
        <w:rPr>
          <w:rFonts w:ascii="Arial" w:hAnsi="Arial" w:cs="Arial"/>
          <w:sz w:val="24"/>
          <w:szCs w:val="24"/>
        </w:rPr>
        <w:lastRenderedPageBreak/>
        <w:t xml:space="preserve">Приложение </w:t>
      </w:r>
      <w:r>
        <w:rPr>
          <w:rFonts w:ascii="Arial" w:hAnsi="Arial" w:cs="Arial"/>
          <w:sz w:val="24"/>
          <w:szCs w:val="24"/>
        </w:rPr>
        <w:t>№ 5</w:t>
      </w:r>
    </w:p>
    <w:p w:rsidR="002865A8" w:rsidRPr="002865A8" w:rsidRDefault="002865A8" w:rsidP="002865A8">
      <w:pPr>
        <w:autoSpaceDE w:val="0"/>
        <w:autoSpaceDN w:val="0"/>
        <w:adjustRightInd w:val="0"/>
        <w:spacing w:after="0"/>
        <w:ind w:left="11340"/>
        <w:jc w:val="left"/>
        <w:outlineLvl w:val="0"/>
        <w:rPr>
          <w:rFonts w:ascii="Arial" w:hAnsi="Arial" w:cs="Arial"/>
          <w:sz w:val="24"/>
          <w:szCs w:val="24"/>
        </w:rPr>
      </w:pPr>
      <w:r w:rsidRPr="002865A8">
        <w:rPr>
          <w:rFonts w:ascii="Arial" w:hAnsi="Arial" w:cs="Arial"/>
          <w:sz w:val="24"/>
          <w:szCs w:val="24"/>
        </w:rPr>
        <w:t xml:space="preserve">к постановлению </w:t>
      </w:r>
    </w:p>
    <w:p w:rsidR="002865A8" w:rsidRPr="002865A8" w:rsidRDefault="002865A8" w:rsidP="002865A8">
      <w:pPr>
        <w:autoSpaceDE w:val="0"/>
        <w:autoSpaceDN w:val="0"/>
        <w:adjustRightInd w:val="0"/>
        <w:spacing w:after="0"/>
        <w:ind w:left="11340"/>
        <w:jc w:val="left"/>
        <w:outlineLvl w:val="0"/>
        <w:rPr>
          <w:rFonts w:ascii="Arial" w:hAnsi="Arial" w:cs="Arial"/>
          <w:sz w:val="24"/>
          <w:szCs w:val="24"/>
        </w:rPr>
      </w:pPr>
      <w:r w:rsidRPr="002865A8">
        <w:rPr>
          <w:rFonts w:ascii="Arial" w:hAnsi="Arial" w:cs="Arial"/>
          <w:sz w:val="24"/>
          <w:szCs w:val="24"/>
        </w:rPr>
        <w:t>администрации района</w:t>
      </w:r>
    </w:p>
    <w:p w:rsidR="002865A8" w:rsidRPr="002865A8" w:rsidRDefault="002865A8" w:rsidP="002865A8">
      <w:pPr>
        <w:autoSpaceDE w:val="0"/>
        <w:autoSpaceDN w:val="0"/>
        <w:adjustRightInd w:val="0"/>
        <w:spacing w:after="0"/>
        <w:ind w:left="11340"/>
        <w:jc w:val="left"/>
        <w:rPr>
          <w:rFonts w:ascii="Arial" w:hAnsi="Arial" w:cs="Arial"/>
          <w:sz w:val="24"/>
          <w:szCs w:val="24"/>
        </w:rPr>
      </w:pPr>
      <w:r w:rsidRPr="002865A8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21.04.2025 № 271-п</w:t>
      </w:r>
    </w:p>
    <w:p w:rsidR="002865A8" w:rsidRPr="002865A8" w:rsidRDefault="002865A8" w:rsidP="002865A8">
      <w:pPr>
        <w:autoSpaceDE w:val="0"/>
        <w:autoSpaceDN w:val="0"/>
        <w:adjustRightInd w:val="0"/>
        <w:spacing w:after="0"/>
        <w:ind w:left="11340"/>
        <w:jc w:val="left"/>
        <w:rPr>
          <w:rFonts w:ascii="Arial" w:hAnsi="Arial" w:cs="Arial"/>
          <w:sz w:val="24"/>
          <w:szCs w:val="24"/>
        </w:rPr>
      </w:pPr>
    </w:p>
    <w:p w:rsidR="002865A8" w:rsidRPr="002865A8" w:rsidRDefault="002865A8" w:rsidP="002865A8">
      <w:pPr>
        <w:autoSpaceDE w:val="0"/>
        <w:autoSpaceDN w:val="0"/>
        <w:adjustRightInd w:val="0"/>
        <w:spacing w:after="0"/>
        <w:ind w:left="11340"/>
        <w:jc w:val="left"/>
        <w:rPr>
          <w:rFonts w:ascii="Arial" w:hAnsi="Arial" w:cs="Arial"/>
          <w:sz w:val="24"/>
          <w:szCs w:val="24"/>
        </w:rPr>
      </w:pPr>
      <w:r w:rsidRPr="002865A8">
        <w:rPr>
          <w:rFonts w:ascii="Arial" w:hAnsi="Arial" w:cs="Arial"/>
          <w:sz w:val="24"/>
          <w:szCs w:val="24"/>
        </w:rPr>
        <w:t xml:space="preserve"> «Приложение № 2</w:t>
      </w:r>
    </w:p>
    <w:p w:rsidR="002865A8" w:rsidRPr="002865A8" w:rsidRDefault="002865A8" w:rsidP="002865A8">
      <w:pPr>
        <w:autoSpaceDE w:val="0"/>
        <w:autoSpaceDN w:val="0"/>
        <w:adjustRightInd w:val="0"/>
        <w:spacing w:after="0"/>
        <w:ind w:left="11340"/>
        <w:jc w:val="left"/>
        <w:rPr>
          <w:rFonts w:ascii="Arial" w:hAnsi="Arial" w:cs="Arial"/>
          <w:sz w:val="24"/>
          <w:szCs w:val="24"/>
        </w:rPr>
      </w:pPr>
      <w:r w:rsidRPr="002865A8">
        <w:rPr>
          <w:rFonts w:ascii="Arial" w:hAnsi="Arial" w:cs="Arial"/>
          <w:sz w:val="24"/>
          <w:szCs w:val="24"/>
        </w:rPr>
        <w:t>к подпрограмме 2 «Развитие архивного дела в Рыбинском районе»,</w:t>
      </w:r>
    </w:p>
    <w:p w:rsidR="002865A8" w:rsidRPr="002865A8" w:rsidRDefault="002865A8" w:rsidP="002865A8">
      <w:pPr>
        <w:autoSpaceDE w:val="0"/>
        <w:autoSpaceDN w:val="0"/>
        <w:adjustRightInd w:val="0"/>
        <w:spacing w:after="0"/>
        <w:ind w:left="11340"/>
        <w:jc w:val="left"/>
        <w:rPr>
          <w:rFonts w:ascii="Arial" w:hAnsi="Arial" w:cs="Arial"/>
          <w:sz w:val="24"/>
          <w:szCs w:val="24"/>
        </w:rPr>
      </w:pPr>
      <w:r w:rsidRPr="002865A8">
        <w:rPr>
          <w:rFonts w:ascii="Arial" w:hAnsi="Arial" w:cs="Arial"/>
          <w:sz w:val="24"/>
          <w:szCs w:val="24"/>
        </w:rPr>
        <w:t>реализуемой в рамках программы</w:t>
      </w:r>
    </w:p>
    <w:p w:rsidR="002865A8" w:rsidRPr="002865A8" w:rsidRDefault="002865A8" w:rsidP="002865A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2865A8" w:rsidRDefault="002865A8" w:rsidP="002865A8">
      <w:pPr>
        <w:spacing w:after="0"/>
        <w:rPr>
          <w:rFonts w:ascii="Arial" w:hAnsi="Arial" w:cs="Arial"/>
          <w:bCs/>
          <w:sz w:val="24"/>
          <w:szCs w:val="24"/>
        </w:rPr>
      </w:pPr>
      <w:r w:rsidRPr="002865A8">
        <w:rPr>
          <w:rFonts w:ascii="Arial" w:hAnsi="Arial" w:cs="Arial"/>
          <w:bCs/>
          <w:sz w:val="24"/>
          <w:szCs w:val="24"/>
        </w:rPr>
        <w:t>ПЕРЕЧЕНЬ МЕРОПРИЯТИЙ ПОДПРОГРАММЫ</w:t>
      </w:r>
    </w:p>
    <w:p w:rsidR="002865A8" w:rsidRPr="002865A8" w:rsidRDefault="002865A8" w:rsidP="002865A8">
      <w:pPr>
        <w:spacing w:after="0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3"/>
        <w:gridCol w:w="2264"/>
        <w:gridCol w:w="1114"/>
        <w:gridCol w:w="807"/>
        <w:gridCol w:w="765"/>
        <w:gridCol w:w="854"/>
        <w:gridCol w:w="598"/>
        <w:gridCol w:w="1566"/>
        <w:gridCol w:w="1313"/>
        <w:gridCol w:w="1313"/>
        <w:gridCol w:w="1566"/>
        <w:gridCol w:w="2093"/>
      </w:tblGrid>
      <w:tr w:rsidR="002865A8" w:rsidRPr="002865A8" w:rsidTr="002865A8">
        <w:trPr>
          <w:trHeight w:val="360"/>
        </w:trPr>
        <w:tc>
          <w:tcPr>
            <w:tcW w:w="241" w:type="pct"/>
            <w:vMerge w:val="restar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865A8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2865A8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2865A8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84" w:type="pct"/>
            <w:vMerge w:val="restar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390" w:type="pct"/>
            <w:vMerge w:val="restar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ГРБС</w:t>
            </w:r>
          </w:p>
        </w:tc>
        <w:tc>
          <w:tcPr>
            <w:tcW w:w="1123" w:type="pct"/>
            <w:gridSpan w:val="4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806" w:type="pct"/>
            <w:gridSpan w:val="4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Расходы по годам реализации программы (тыс. руб.)</w:t>
            </w:r>
          </w:p>
        </w:tc>
        <w:tc>
          <w:tcPr>
            <w:tcW w:w="656" w:type="pct"/>
            <w:vMerge w:val="restar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Ожидаемый результат от реализации подпрограммного мероприятия</w:t>
            </w:r>
            <w:r w:rsidRPr="002865A8">
              <w:rPr>
                <w:rFonts w:ascii="Arial" w:hAnsi="Arial" w:cs="Arial"/>
                <w:sz w:val="24"/>
                <w:szCs w:val="24"/>
              </w:rPr>
              <w:br/>
              <w:t xml:space="preserve"> (в натуральном выражении)</w:t>
            </w:r>
          </w:p>
        </w:tc>
      </w:tr>
      <w:tr w:rsidR="002865A8" w:rsidRPr="002865A8" w:rsidTr="002865A8">
        <w:trPr>
          <w:trHeight w:val="905"/>
        </w:trPr>
        <w:tc>
          <w:tcPr>
            <w:tcW w:w="241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4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0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ГРБС</w:t>
            </w:r>
          </w:p>
        </w:tc>
        <w:tc>
          <w:tcPr>
            <w:tcW w:w="244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865A8">
              <w:rPr>
                <w:rFonts w:ascii="Arial" w:hAnsi="Arial" w:cs="Arial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342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ЦСР</w:t>
            </w:r>
          </w:p>
        </w:tc>
        <w:tc>
          <w:tcPr>
            <w:tcW w:w="244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ВР</w:t>
            </w:r>
          </w:p>
        </w:tc>
        <w:tc>
          <w:tcPr>
            <w:tcW w:w="439" w:type="pct"/>
          </w:tcPr>
          <w:p w:rsidR="002865A8" w:rsidRPr="002865A8" w:rsidRDefault="002865A8" w:rsidP="002865A8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2865A8">
              <w:rPr>
                <w:sz w:val="24"/>
                <w:szCs w:val="24"/>
              </w:rPr>
              <w:t>очередной финансовый год</w:t>
            </w:r>
          </w:p>
          <w:p w:rsidR="002865A8" w:rsidRPr="002865A8" w:rsidRDefault="002865A8" w:rsidP="002865A8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  <w:p w:rsidR="002865A8" w:rsidRPr="002865A8" w:rsidRDefault="002865A8" w:rsidP="002865A8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439" w:type="pct"/>
          </w:tcPr>
          <w:p w:rsidR="002865A8" w:rsidRPr="002865A8" w:rsidRDefault="002865A8" w:rsidP="002865A8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2865A8">
              <w:rPr>
                <w:sz w:val="24"/>
                <w:szCs w:val="24"/>
              </w:rPr>
              <w:t>1-й год планового периода</w:t>
            </w:r>
          </w:p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439" w:type="pct"/>
          </w:tcPr>
          <w:p w:rsidR="002865A8" w:rsidRPr="002865A8" w:rsidRDefault="002865A8" w:rsidP="002865A8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2865A8">
              <w:rPr>
                <w:sz w:val="24"/>
                <w:szCs w:val="24"/>
              </w:rPr>
              <w:t>2-й год планового периода</w:t>
            </w:r>
          </w:p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488" w:type="pct"/>
          </w:tcPr>
          <w:p w:rsidR="002865A8" w:rsidRPr="002865A8" w:rsidRDefault="002865A8" w:rsidP="002865A8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2865A8">
              <w:rPr>
                <w:sz w:val="24"/>
                <w:szCs w:val="24"/>
              </w:rPr>
              <w:t>итого на очередной финансовый год и плановый период</w:t>
            </w:r>
          </w:p>
          <w:p w:rsidR="002865A8" w:rsidRPr="002865A8" w:rsidRDefault="002865A8" w:rsidP="002865A8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vMerge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5A8" w:rsidRPr="002865A8" w:rsidTr="002865A8">
        <w:trPr>
          <w:trHeight w:val="421"/>
        </w:trPr>
        <w:tc>
          <w:tcPr>
            <w:tcW w:w="241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84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0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93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4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42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44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39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39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39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8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56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2865A8" w:rsidRPr="002865A8" w:rsidTr="002865A8">
        <w:trPr>
          <w:trHeight w:val="421"/>
        </w:trPr>
        <w:tc>
          <w:tcPr>
            <w:tcW w:w="241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9" w:type="pct"/>
            <w:gridSpan w:val="11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Цель - сохранение</w:t>
            </w:r>
            <w:r w:rsidRPr="002865A8">
              <w:rPr>
                <w:rFonts w:ascii="Arial" w:hAnsi="Arial" w:cs="Arial"/>
                <w:bCs/>
                <w:sz w:val="24"/>
                <w:szCs w:val="24"/>
              </w:rPr>
              <w:t xml:space="preserve">, пополнение и эффективное использование архивного фонда Российской федерации и других архивных документов, хранящихся </w:t>
            </w:r>
            <w:r w:rsidRPr="002865A8">
              <w:rPr>
                <w:rFonts w:ascii="Arial" w:hAnsi="Arial" w:cs="Arial"/>
                <w:sz w:val="24"/>
                <w:szCs w:val="24"/>
              </w:rPr>
              <w:t>в Муниципальном казенном учреждении «Муниципальный архив Рыбинского района» (далее – МКУ «Архив»)</w:t>
            </w:r>
          </w:p>
        </w:tc>
      </w:tr>
      <w:tr w:rsidR="002865A8" w:rsidRPr="002865A8" w:rsidTr="002865A8">
        <w:trPr>
          <w:trHeight w:val="315"/>
        </w:trPr>
        <w:tc>
          <w:tcPr>
            <w:tcW w:w="241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59" w:type="pct"/>
            <w:gridSpan w:val="11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 xml:space="preserve">Задача 1. </w:t>
            </w:r>
            <w:r w:rsidRPr="002865A8">
              <w:rPr>
                <w:rFonts w:ascii="Arial" w:hAnsi="Arial" w:cs="Arial"/>
                <w:bCs/>
                <w:sz w:val="24"/>
                <w:szCs w:val="24"/>
              </w:rPr>
              <w:t xml:space="preserve">Обеспечение сохранности архивных документов путем </w:t>
            </w:r>
            <w:r w:rsidRPr="002865A8">
              <w:rPr>
                <w:rFonts w:ascii="Arial" w:hAnsi="Arial" w:cs="Arial"/>
                <w:sz w:val="24"/>
                <w:szCs w:val="24"/>
              </w:rPr>
              <w:t>модернизации материально-технической базы  МКУ «Архив» для создания нормативных условий хранения документов, исключающих их хищение и утрату </w:t>
            </w:r>
          </w:p>
        </w:tc>
      </w:tr>
      <w:tr w:rsidR="002865A8" w:rsidRPr="002865A8" w:rsidTr="002865A8">
        <w:trPr>
          <w:trHeight w:val="5415"/>
        </w:trPr>
        <w:tc>
          <w:tcPr>
            <w:tcW w:w="241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lastRenderedPageBreak/>
              <w:t>1.1</w:t>
            </w:r>
          </w:p>
        </w:tc>
        <w:tc>
          <w:tcPr>
            <w:tcW w:w="784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Обеспечение деятельности (оказание услуг) подведомственных учреждений в рамках подпрограммы «Развитие архивного дела в Рыбинском районе» Муниципальной программы Рыбинского района «Развитие культуры»</w:t>
            </w:r>
          </w:p>
        </w:tc>
        <w:tc>
          <w:tcPr>
            <w:tcW w:w="390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МКУ «Архив»</w:t>
            </w:r>
          </w:p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023</w:t>
            </w:r>
          </w:p>
        </w:tc>
        <w:tc>
          <w:tcPr>
            <w:tcW w:w="244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342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 xml:space="preserve">062 00 80610 </w:t>
            </w:r>
          </w:p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(</w:t>
            </w:r>
            <w:proofErr w:type="gramStart"/>
            <w:r w:rsidRPr="002865A8">
              <w:rPr>
                <w:rFonts w:ascii="Arial" w:hAnsi="Arial" w:cs="Arial"/>
                <w:sz w:val="24"/>
                <w:szCs w:val="24"/>
              </w:rPr>
              <w:t>м</w:t>
            </w:r>
            <w:proofErr w:type="gramEnd"/>
            <w:r w:rsidRPr="002865A8">
              <w:rPr>
                <w:rFonts w:ascii="Arial" w:hAnsi="Arial" w:cs="Arial"/>
                <w:sz w:val="24"/>
                <w:szCs w:val="24"/>
              </w:rPr>
              <w:t>.б.)</w:t>
            </w:r>
          </w:p>
        </w:tc>
        <w:tc>
          <w:tcPr>
            <w:tcW w:w="244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110</w:t>
            </w:r>
          </w:p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240</w:t>
            </w:r>
          </w:p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439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4576,178</w:t>
            </w:r>
          </w:p>
        </w:tc>
        <w:tc>
          <w:tcPr>
            <w:tcW w:w="439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4576,178</w:t>
            </w:r>
          </w:p>
        </w:tc>
        <w:tc>
          <w:tcPr>
            <w:tcW w:w="439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4576,178</w:t>
            </w:r>
          </w:p>
        </w:tc>
        <w:tc>
          <w:tcPr>
            <w:tcW w:w="488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13728,534</w:t>
            </w:r>
          </w:p>
        </w:tc>
        <w:tc>
          <w:tcPr>
            <w:tcW w:w="656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 xml:space="preserve">Своевременное исполнение запросов граждан связанных с реализацией их прав и законных интересов и оформление в установленном порядке архивных документов. Улучшение физического состояния архивных документов </w:t>
            </w:r>
          </w:p>
        </w:tc>
      </w:tr>
      <w:tr w:rsidR="002865A8" w:rsidRPr="002865A8" w:rsidTr="002865A8">
        <w:trPr>
          <w:trHeight w:val="315"/>
        </w:trPr>
        <w:tc>
          <w:tcPr>
            <w:tcW w:w="241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784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 xml:space="preserve">Осуществление государственных полномочий в области архивного дела, переданных органам местного самоуправления Красноярского края (в соответствии с Законом края от 21 декабря 2010 </w:t>
            </w:r>
            <w:r w:rsidRPr="002865A8">
              <w:rPr>
                <w:rFonts w:ascii="Arial" w:hAnsi="Arial" w:cs="Arial"/>
                <w:sz w:val="24"/>
                <w:szCs w:val="24"/>
              </w:rPr>
              <w:lastRenderedPageBreak/>
              <w:t>года № 11-5564), в рамках подпрограммы «Развитие архивного дела в Рыбинском районе» муниципальной программы «Развитие культуры»</w:t>
            </w:r>
          </w:p>
        </w:tc>
        <w:tc>
          <w:tcPr>
            <w:tcW w:w="390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lastRenderedPageBreak/>
              <w:t>МКУ «Архив»</w:t>
            </w:r>
          </w:p>
        </w:tc>
        <w:tc>
          <w:tcPr>
            <w:tcW w:w="293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023</w:t>
            </w:r>
          </w:p>
        </w:tc>
        <w:tc>
          <w:tcPr>
            <w:tcW w:w="244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342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062 00 7519 0</w:t>
            </w:r>
          </w:p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2865A8">
              <w:rPr>
                <w:rFonts w:ascii="Arial" w:hAnsi="Arial" w:cs="Arial"/>
                <w:sz w:val="24"/>
                <w:szCs w:val="24"/>
              </w:rPr>
              <w:t>кр.б</w:t>
            </w:r>
            <w:proofErr w:type="spellEnd"/>
            <w:r w:rsidRPr="002865A8">
              <w:rPr>
                <w:rFonts w:ascii="Arial" w:hAnsi="Arial" w:cs="Arial"/>
                <w:sz w:val="24"/>
                <w:szCs w:val="24"/>
              </w:rPr>
              <w:t>.)</w:t>
            </w:r>
          </w:p>
        </w:tc>
        <w:tc>
          <w:tcPr>
            <w:tcW w:w="244" w:type="pct"/>
            <w:vAlign w:val="center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110</w:t>
            </w:r>
          </w:p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439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242,800</w:t>
            </w:r>
          </w:p>
        </w:tc>
        <w:tc>
          <w:tcPr>
            <w:tcW w:w="439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212,000</w:t>
            </w:r>
          </w:p>
        </w:tc>
        <w:tc>
          <w:tcPr>
            <w:tcW w:w="439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212,000</w:t>
            </w:r>
          </w:p>
        </w:tc>
        <w:tc>
          <w:tcPr>
            <w:tcW w:w="488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666,800</w:t>
            </w:r>
          </w:p>
        </w:tc>
        <w:tc>
          <w:tcPr>
            <w:tcW w:w="656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5A8" w:rsidRPr="002865A8" w:rsidTr="002865A8">
        <w:trPr>
          <w:trHeight w:val="315"/>
        </w:trPr>
        <w:tc>
          <w:tcPr>
            <w:tcW w:w="241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784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Задача 2. Оцифровка заголовков единиц хранения (перевод в электронный формат ПК «Архивный фонд») описей дел МКУ «Архив»</w:t>
            </w:r>
          </w:p>
        </w:tc>
        <w:tc>
          <w:tcPr>
            <w:tcW w:w="390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pct"/>
          </w:tcPr>
          <w:p w:rsidR="002865A8" w:rsidRPr="002865A8" w:rsidRDefault="002865A8" w:rsidP="002865A8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6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5A8" w:rsidRPr="002865A8" w:rsidTr="002865A8">
        <w:trPr>
          <w:trHeight w:val="315"/>
        </w:trPr>
        <w:tc>
          <w:tcPr>
            <w:tcW w:w="241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84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Итого по подпрограмме</w:t>
            </w:r>
          </w:p>
        </w:tc>
        <w:tc>
          <w:tcPr>
            <w:tcW w:w="390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3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4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2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4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39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4818,978</w:t>
            </w:r>
          </w:p>
        </w:tc>
        <w:tc>
          <w:tcPr>
            <w:tcW w:w="439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4788,178</w:t>
            </w:r>
          </w:p>
        </w:tc>
        <w:tc>
          <w:tcPr>
            <w:tcW w:w="439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4788,178</w:t>
            </w:r>
          </w:p>
        </w:tc>
        <w:tc>
          <w:tcPr>
            <w:tcW w:w="488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14395,334</w:t>
            </w:r>
          </w:p>
        </w:tc>
        <w:tc>
          <w:tcPr>
            <w:tcW w:w="656" w:type="pct"/>
          </w:tcPr>
          <w:p w:rsidR="002865A8" w:rsidRPr="002865A8" w:rsidRDefault="002865A8" w:rsidP="002865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865A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037B2E" w:rsidRPr="002B1D53" w:rsidRDefault="002865A8" w:rsidP="002865A8">
      <w:pPr>
        <w:tabs>
          <w:tab w:val="left" w:pos="9905"/>
        </w:tabs>
        <w:spacing w:after="0"/>
        <w:jc w:val="right"/>
        <w:rPr>
          <w:rFonts w:ascii="Arial" w:hAnsi="Arial" w:cs="Arial"/>
          <w:sz w:val="24"/>
          <w:szCs w:val="24"/>
        </w:rPr>
      </w:pPr>
      <w:r w:rsidRPr="002865A8">
        <w:rPr>
          <w:rFonts w:ascii="Arial" w:hAnsi="Arial" w:cs="Arial"/>
          <w:sz w:val="24"/>
          <w:szCs w:val="24"/>
        </w:rPr>
        <w:t>».</w:t>
      </w:r>
    </w:p>
    <w:sectPr w:rsidR="00037B2E" w:rsidRPr="002B1D53" w:rsidSect="002865A8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5796" w:rsidRDefault="00F25796" w:rsidP="005866DC">
      <w:pPr>
        <w:spacing w:after="0"/>
      </w:pPr>
      <w:r>
        <w:separator/>
      </w:r>
    </w:p>
  </w:endnote>
  <w:endnote w:type="continuationSeparator" w:id="0">
    <w:p w:rsidR="00F25796" w:rsidRDefault="00F25796" w:rsidP="005866D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5A8" w:rsidRDefault="002865A8" w:rsidP="002865A8">
    <w:pPr>
      <w:pStyle w:val="aa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5796" w:rsidRDefault="00F25796" w:rsidP="005866DC">
      <w:pPr>
        <w:spacing w:after="0"/>
      </w:pPr>
      <w:r>
        <w:separator/>
      </w:r>
    </w:p>
  </w:footnote>
  <w:footnote w:type="continuationSeparator" w:id="0">
    <w:p w:rsidR="00F25796" w:rsidRDefault="00F25796" w:rsidP="005866DC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24"/>
        <w:szCs w:val="24"/>
      </w:rPr>
      <w:id w:val="948233579"/>
      <w:docPartObj>
        <w:docPartGallery w:val="Page Numbers (Top of Page)"/>
        <w:docPartUnique/>
      </w:docPartObj>
    </w:sdtPr>
    <w:sdtEndPr>
      <w:rPr>
        <w:rFonts w:ascii="Calibri" w:hAnsi="Calibri" w:cs="Times New Roman"/>
        <w:sz w:val="22"/>
        <w:szCs w:val="22"/>
      </w:rPr>
    </w:sdtEndPr>
    <w:sdtContent>
      <w:p w:rsidR="002865A8" w:rsidRDefault="002865A8">
        <w:pPr>
          <w:pStyle w:val="a8"/>
        </w:pPr>
        <w:r w:rsidRPr="002865A8">
          <w:rPr>
            <w:rFonts w:ascii="Arial" w:hAnsi="Arial" w:cs="Arial"/>
            <w:sz w:val="24"/>
            <w:szCs w:val="24"/>
          </w:rPr>
          <w:fldChar w:fldCharType="begin"/>
        </w:r>
        <w:r w:rsidRPr="002865A8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2865A8">
          <w:rPr>
            <w:rFonts w:ascii="Arial" w:hAnsi="Arial" w:cs="Arial"/>
            <w:sz w:val="24"/>
            <w:szCs w:val="24"/>
          </w:rPr>
          <w:fldChar w:fldCharType="separate"/>
        </w:r>
        <w:r>
          <w:rPr>
            <w:rFonts w:ascii="Arial" w:hAnsi="Arial" w:cs="Arial"/>
            <w:noProof/>
            <w:sz w:val="24"/>
            <w:szCs w:val="24"/>
          </w:rPr>
          <w:t>2</w:t>
        </w:r>
        <w:r w:rsidRPr="002865A8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:rsidR="002865A8" w:rsidRDefault="002865A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BE1CCE2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20A74C8"/>
    <w:multiLevelType w:val="multilevel"/>
    <w:tmpl w:val="DC8A15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524BBE"/>
    <w:multiLevelType w:val="hybridMultilevel"/>
    <w:tmpl w:val="34A273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7740E7E"/>
    <w:multiLevelType w:val="hybridMultilevel"/>
    <w:tmpl w:val="08F059D8"/>
    <w:lvl w:ilvl="0" w:tplc="3C2CF1FA">
      <w:start w:val="1"/>
      <w:numFmt w:val="decimal"/>
      <w:lvlText w:val="%1."/>
      <w:lvlJc w:val="left"/>
      <w:pPr>
        <w:ind w:left="765" w:hanging="360"/>
      </w:pPr>
      <w:rPr>
        <w:rFonts w:ascii="Arial" w:eastAsiaTheme="minorHAnsi" w:hAnsi="Arial" w:cs="Aria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13194718"/>
    <w:multiLevelType w:val="hybridMultilevel"/>
    <w:tmpl w:val="37DA1706"/>
    <w:lvl w:ilvl="0" w:tplc="AE9E6D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6C5124"/>
    <w:multiLevelType w:val="hybridMultilevel"/>
    <w:tmpl w:val="81A8891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05530"/>
    <w:multiLevelType w:val="multilevel"/>
    <w:tmpl w:val="048A98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7"/>
      <w:numFmt w:val="decimal"/>
      <w:isLgl/>
      <w:lvlText w:val="%1.%2."/>
      <w:lvlJc w:val="left"/>
      <w:pPr>
        <w:ind w:left="1710" w:hanging="117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90" w:hanging="117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0" w:hanging="117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50" w:hanging="117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 w:hint="default"/>
      </w:rPr>
    </w:lvl>
  </w:abstractNum>
  <w:abstractNum w:abstractNumId="7">
    <w:nsid w:val="265F3AAD"/>
    <w:multiLevelType w:val="hybridMultilevel"/>
    <w:tmpl w:val="59DA6666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8">
    <w:nsid w:val="381116D8"/>
    <w:multiLevelType w:val="hybridMultilevel"/>
    <w:tmpl w:val="81F281DE"/>
    <w:lvl w:ilvl="0" w:tplc="51825B5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3A6D3167"/>
    <w:multiLevelType w:val="multilevel"/>
    <w:tmpl w:val="D0F26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24"/>
        <w:szCs w:val="24"/>
      </w:rPr>
    </w:lvl>
    <w:lvl w:ilvl="2">
      <w:start w:val="1"/>
      <w:numFmt w:val="upperRoman"/>
      <w:lvlText w:val="%3."/>
      <w:lvlJc w:val="left"/>
      <w:pPr>
        <w:ind w:left="2760" w:hanging="960"/>
      </w:pPr>
      <w:rPr>
        <w:rFonts w:cs="Times New Roman"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2005C6"/>
    <w:multiLevelType w:val="hybridMultilevel"/>
    <w:tmpl w:val="DC3EB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1D726D3"/>
    <w:multiLevelType w:val="hybridMultilevel"/>
    <w:tmpl w:val="7A5823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2796224"/>
    <w:multiLevelType w:val="hybridMultilevel"/>
    <w:tmpl w:val="C4CAFB60"/>
    <w:lvl w:ilvl="0" w:tplc="9DBA97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4EC471C"/>
    <w:multiLevelType w:val="multilevel"/>
    <w:tmpl w:val="44EC471C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140"/>
        </w:tabs>
        <w:ind w:left="1140" w:hanging="360"/>
      </w:pPr>
    </w:lvl>
    <w:lvl w:ilvl="2">
      <w:start w:val="1"/>
      <w:numFmt w:val="decimal"/>
      <w:lvlText w:val="%3."/>
      <w:lvlJc w:val="left"/>
      <w:pPr>
        <w:tabs>
          <w:tab w:val="left" w:pos="1860"/>
        </w:tabs>
        <w:ind w:left="1860" w:hanging="360"/>
      </w:pPr>
    </w:lvl>
    <w:lvl w:ilvl="3">
      <w:start w:val="1"/>
      <w:numFmt w:val="decimal"/>
      <w:lvlText w:val="%4."/>
      <w:lvlJc w:val="left"/>
      <w:pPr>
        <w:tabs>
          <w:tab w:val="left" w:pos="2580"/>
        </w:tabs>
        <w:ind w:left="2580" w:hanging="360"/>
      </w:pPr>
    </w:lvl>
    <w:lvl w:ilvl="4">
      <w:start w:val="1"/>
      <w:numFmt w:val="decimal"/>
      <w:lvlText w:val="%5."/>
      <w:lvlJc w:val="left"/>
      <w:pPr>
        <w:tabs>
          <w:tab w:val="left" w:pos="3300"/>
        </w:tabs>
        <w:ind w:left="3300" w:hanging="360"/>
      </w:pPr>
    </w:lvl>
    <w:lvl w:ilvl="5">
      <w:start w:val="1"/>
      <w:numFmt w:val="decimal"/>
      <w:lvlText w:val="%6."/>
      <w:lvlJc w:val="left"/>
      <w:pPr>
        <w:tabs>
          <w:tab w:val="left" w:pos="4020"/>
        </w:tabs>
        <w:ind w:left="4020" w:hanging="360"/>
      </w:pPr>
    </w:lvl>
    <w:lvl w:ilvl="6">
      <w:start w:val="1"/>
      <w:numFmt w:val="decimal"/>
      <w:lvlText w:val="%7."/>
      <w:lvlJc w:val="left"/>
      <w:pPr>
        <w:tabs>
          <w:tab w:val="left" w:pos="4740"/>
        </w:tabs>
        <w:ind w:left="4740" w:hanging="360"/>
      </w:pPr>
    </w:lvl>
    <w:lvl w:ilvl="7">
      <w:start w:val="1"/>
      <w:numFmt w:val="decimal"/>
      <w:lvlText w:val="%8."/>
      <w:lvlJc w:val="left"/>
      <w:pPr>
        <w:tabs>
          <w:tab w:val="left" w:pos="5460"/>
        </w:tabs>
        <w:ind w:left="5460" w:hanging="360"/>
      </w:pPr>
    </w:lvl>
    <w:lvl w:ilvl="8">
      <w:start w:val="1"/>
      <w:numFmt w:val="decimal"/>
      <w:lvlText w:val="%9."/>
      <w:lvlJc w:val="left"/>
      <w:pPr>
        <w:tabs>
          <w:tab w:val="left" w:pos="6180"/>
        </w:tabs>
        <w:ind w:left="6180" w:hanging="360"/>
      </w:pPr>
    </w:lvl>
  </w:abstractNum>
  <w:abstractNum w:abstractNumId="14">
    <w:nsid w:val="47597305"/>
    <w:multiLevelType w:val="hybridMultilevel"/>
    <w:tmpl w:val="AFA6DE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92B3137"/>
    <w:multiLevelType w:val="hybridMultilevel"/>
    <w:tmpl w:val="6ECC0F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AA01822"/>
    <w:multiLevelType w:val="hybridMultilevel"/>
    <w:tmpl w:val="AA7499F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A76916"/>
    <w:multiLevelType w:val="hybridMultilevel"/>
    <w:tmpl w:val="7FD20D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510903B3"/>
    <w:multiLevelType w:val="hybridMultilevel"/>
    <w:tmpl w:val="C82E0C5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53D55ECE"/>
    <w:multiLevelType w:val="hybridMultilevel"/>
    <w:tmpl w:val="6DD89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CA03EF"/>
    <w:multiLevelType w:val="hybridMultilevel"/>
    <w:tmpl w:val="99B07AE6"/>
    <w:lvl w:ilvl="0" w:tplc="76A0542C">
      <w:start w:val="1"/>
      <w:numFmt w:val="decimal"/>
      <w:lvlText w:val="%1."/>
      <w:lvlJc w:val="left"/>
      <w:pPr>
        <w:ind w:left="-491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1">
    <w:nsid w:val="6AC6690E"/>
    <w:multiLevelType w:val="multilevel"/>
    <w:tmpl w:val="6AC669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45510C"/>
    <w:multiLevelType w:val="hybridMultilevel"/>
    <w:tmpl w:val="155CAE4A"/>
    <w:lvl w:ilvl="0" w:tplc="3CD2C348">
      <w:start w:val="1"/>
      <w:numFmt w:val="russianLow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9E04C50"/>
    <w:multiLevelType w:val="hybridMultilevel"/>
    <w:tmpl w:val="A7C6FE3C"/>
    <w:lvl w:ilvl="0" w:tplc="0419000F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EFC564C"/>
    <w:multiLevelType w:val="hybridMultilevel"/>
    <w:tmpl w:val="F77CF97C"/>
    <w:lvl w:ilvl="0" w:tplc="A702668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2"/>
  </w:num>
  <w:num w:numId="5">
    <w:abstractNumId w:val="3"/>
  </w:num>
  <w:num w:numId="6">
    <w:abstractNumId w:val="16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2"/>
  </w:num>
  <w:num w:numId="11">
    <w:abstractNumId w:val="14"/>
  </w:num>
  <w:num w:numId="12">
    <w:abstractNumId w:val="8"/>
  </w:num>
  <w:num w:numId="13">
    <w:abstractNumId w:val="11"/>
  </w:num>
  <w:num w:numId="14">
    <w:abstractNumId w:val="18"/>
  </w:num>
  <w:num w:numId="15">
    <w:abstractNumId w:val="9"/>
  </w:num>
  <w:num w:numId="16">
    <w:abstractNumId w:val="15"/>
  </w:num>
  <w:num w:numId="17">
    <w:abstractNumId w:val="7"/>
  </w:num>
  <w:num w:numId="18">
    <w:abstractNumId w:val="23"/>
  </w:num>
  <w:num w:numId="19">
    <w:abstractNumId w:val="6"/>
  </w:num>
  <w:num w:numId="20">
    <w:abstractNumId w:val="10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4"/>
  </w:num>
  <w:num w:numId="24">
    <w:abstractNumId w:val="5"/>
  </w:num>
  <w:num w:numId="25">
    <w:abstractNumId w:val="6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7CDF"/>
    <w:rsid w:val="00005A05"/>
    <w:rsid w:val="00023B13"/>
    <w:rsid w:val="00037B2E"/>
    <w:rsid w:val="000C51E6"/>
    <w:rsid w:val="000D5A7B"/>
    <w:rsid w:val="001C69C9"/>
    <w:rsid w:val="00261C2B"/>
    <w:rsid w:val="002865A8"/>
    <w:rsid w:val="002B1D53"/>
    <w:rsid w:val="002E360C"/>
    <w:rsid w:val="00353377"/>
    <w:rsid w:val="00411492"/>
    <w:rsid w:val="004B6FE2"/>
    <w:rsid w:val="004E18BE"/>
    <w:rsid w:val="005866DC"/>
    <w:rsid w:val="005A7546"/>
    <w:rsid w:val="005B0C1A"/>
    <w:rsid w:val="006D7C05"/>
    <w:rsid w:val="006E2884"/>
    <w:rsid w:val="006F7004"/>
    <w:rsid w:val="007932EA"/>
    <w:rsid w:val="007B408A"/>
    <w:rsid w:val="007D6D06"/>
    <w:rsid w:val="0082776C"/>
    <w:rsid w:val="00841F6C"/>
    <w:rsid w:val="00941180"/>
    <w:rsid w:val="009B2C6C"/>
    <w:rsid w:val="009D08F9"/>
    <w:rsid w:val="00A54765"/>
    <w:rsid w:val="00A83C89"/>
    <w:rsid w:val="00AC7CDF"/>
    <w:rsid w:val="00B637F2"/>
    <w:rsid w:val="00B943D9"/>
    <w:rsid w:val="00BA2366"/>
    <w:rsid w:val="00BF72C9"/>
    <w:rsid w:val="00C56D52"/>
    <w:rsid w:val="00C917F7"/>
    <w:rsid w:val="00D42FF3"/>
    <w:rsid w:val="00E15128"/>
    <w:rsid w:val="00E23642"/>
    <w:rsid w:val="00E27764"/>
    <w:rsid w:val="00E33781"/>
    <w:rsid w:val="00EB6AD2"/>
    <w:rsid w:val="00F25796"/>
    <w:rsid w:val="00F45584"/>
    <w:rsid w:val="00FA1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CDF"/>
    <w:pPr>
      <w:spacing w:line="240" w:lineRule="auto"/>
      <w:jc w:val="center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qFormat/>
    <w:rsid w:val="002865A8"/>
    <w:pPr>
      <w:spacing w:before="100" w:beforeAutospacing="1" w:after="100" w:afterAutospacing="1"/>
      <w:jc w:val="left"/>
      <w:outlineLvl w:val="0"/>
    </w:pPr>
    <w:rPr>
      <w:rFonts w:ascii="Cambria" w:eastAsia="Times New Roman" w:hAnsi="Cambria"/>
      <w:b/>
      <w:kern w:val="32"/>
      <w:sz w:val="32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7CDF"/>
    <w:pPr>
      <w:ind w:left="720"/>
      <w:contextualSpacing/>
    </w:pPr>
  </w:style>
  <w:style w:type="table" w:styleId="a4">
    <w:name w:val="Table Grid"/>
    <w:basedOn w:val="a1"/>
    <w:rsid w:val="0082776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unhideWhenUsed/>
    <w:rsid w:val="00F45584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F45584"/>
    <w:rPr>
      <w:rFonts w:ascii="Tahoma" w:eastAsia="Calibri" w:hAnsi="Tahoma" w:cs="Tahoma"/>
      <w:sz w:val="16"/>
      <w:szCs w:val="16"/>
    </w:rPr>
  </w:style>
  <w:style w:type="paragraph" w:customStyle="1" w:styleId="msonormalcxspmiddle">
    <w:name w:val="msonormalcxspmiddle"/>
    <w:basedOn w:val="a"/>
    <w:rsid w:val="00037B2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2B1D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B1D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2B1D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rsid w:val="002B1D53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2B1D53"/>
    <w:rPr>
      <w:rFonts w:ascii="Arial" w:eastAsia="Calibri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5866DC"/>
    <w:pPr>
      <w:tabs>
        <w:tab w:val="center" w:pos="4677"/>
        <w:tab w:val="right" w:pos="9355"/>
      </w:tabs>
      <w:spacing w:after="0"/>
    </w:pPr>
  </w:style>
  <w:style w:type="character" w:customStyle="1" w:styleId="a9">
    <w:name w:val="Верхний колонтитул Знак"/>
    <w:basedOn w:val="a0"/>
    <w:link w:val="a8"/>
    <w:uiPriority w:val="99"/>
    <w:rsid w:val="005866DC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5866DC"/>
    <w:pPr>
      <w:tabs>
        <w:tab w:val="center" w:pos="4677"/>
        <w:tab w:val="right" w:pos="9355"/>
      </w:tabs>
      <w:spacing w:after="0"/>
    </w:pPr>
  </w:style>
  <w:style w:type="character" w:customStyle="1" w:styleId="ab">
    <w:name w:val="Нижний колонтитул Знак"/>
    <w:basedOn w:val="a0"/>
    <w:link w:val="aa"/>
    <w:uiPriority w:val="99"/>
    <w:rsid w:val="005866DC"/>
    <w:rPr>
      <w:rFonts w:ascii="Calibri" w:eastAsia="Calibri" w:hAnsi="Calibri" w:cs="Times New Roman"/>
    </w:rPr>
  </w:style>
  <w:style w:type="paragraph" w:styleId="ac">
    <w:name w:val="No Spacing"/>
    <w:uiPriority w:val="1"/>
    <w:qFormat/>
    <w:rsid w:val="00E236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2865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865A8"/>
    <w:rPr>
      <w:rFonts w:ascii="Cambria" w:eastAsia="Times New Roman" w:hAnsi="Cambria" w:cs="Times New Roman"/>
      <w:b/>
      <w:kern w:val="32"/>
      <w:sz w:val="32"/>
      <w:szCs w:val="20"/>
      <w:lang/>
    </w:rPr>
  </w:style>
  <w:style w:type="paragraph" w:customStyle="1" w:styleId="11">
    <w:name w:val="1"/>
    <w:basedOn w:val="a"/>
    <w:rsid w:val="002865A8"/>
    <w:pPr>
      <w:spacing w:before="100" w:beforeAutospacing="1" w:after="100" w:afterAutospacing="1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Char1">
    <w:name w:val="Char Char1 Знак Знак Знак"/>
    <w:basedOn w:val="a"/>
    <w:rsid w:val="002865A8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Char11">
    <w:name w:val="Char Char1 Знак Знак Знак1"/>
    <w:basedOn w:val="a"/>
    <w:rsid w:val="002865A8"/>
    <w:pPr>
      <w:widowControl w:val="0"/>
      <w:adjustRightInd w:val="0"/>
      <w:spacing w:after="0" w:line="360" w:lineRule="atLeast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styleId="ad">
    <w:name w:val="Body Text"/>
    <w:basedOn w:val="a"/>
    <w:link w:val="ae"/>
    <w:rsid w:val="002865A8"/>
    <w:pPr>
      <w:spacing w:after="120"/>
      <w:jc w:val="left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2865A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Абзац списка1"/>
    <w:basedOn w:val="a"/>
    <w:rsid w:val="002865A8"/>
    <w:pPr>
      <w:spacing w:line="276" w:lineRule="auto"/>
      <w:ind w:left="720"/>
      <w:jc w:val="left"/>
    </w:pPr>
    <w:rPr>
      <w:rFonts w:eastAsia="Times New Roman"/>
    </w:rPr>
  </w:style>
  <w:style w:type="paragraph" w:styleId="af">
    <w:name w:val="Title"/>
    <w:basedOn w:val="a"/>
    <w:link w:val="af0"/>
    <w:qFormat/>
    <w:rsid w:val="002865A8"/>
    <w:pPr>
      <w:spacing w:after="0"/>
    </w:pPr>
    <w:rPr>
      <w:rFonts w:ascii="Cambria" w:eastAsia="Times New Roman" w:hAnsi="Cambria"/>
      <w:b/>
      <w:kern w:val="28"/>
      <w:sz w:val="32"/>
      <w:szCs w:val="20"/>
      <w:lang/>
    </w:rPr>
  </w:style>
  <w:style w:type="character" w:customStyle="1" w:styleId="af0">
    <w:name w:val="Название Знак"/>
    <w:basedOn w:val="a0"/>
    <w:link w:val="af"/>
    <w:rsid w:val="002865A8"/>
    <w:rPr>
      <w:rFonts w:ascii="Cambria" w:eastAsia="Times New Roman" w:hAnsi="Cambria" w:cs="Times New Roman"/>
      <w:b/>
      <w:kern w:val="28"/>
      <w:sz w:val="32"/>
      <w:szCs w:val="20"/>
      <w:lang/>
    </w:rPr>
  </w:style>
  <w:style w:type="paragraph" w:styleId="af1">
    <w:name w:val="Body Text Indent"/>
    <w:basedOn w:val="a"/>
    <w:link w:val="af2"/>
    <w:rsid w:val="002865A8"/>
    <w:pPr>
      <w:spacing w:after="120"/>
      <w:ind w:left="283"/>
      <w:jc w:val="left"/>
    </w:pPr>
    <w:rPr>
      <w:rFonts w:ascii="Times New Roman" w:eastAsia="Times New Roman" w:hAnsi="Times New Roman"/>
      <w:sz w:val="24"/>
      <w:szCs w:val="20"/>
      <w:lang/>
    </w:rPr>
  </w:style>
  <w:style w:type="character" w:customStyle="1" w:styleId="af2">
    <w:name w:val="Основной текст с отступом Знак"/>
    <w:basedOn w:val="a0"/>
    <w:link w:val="af1"/>
    <w:rsid w:val="002865A8"/>
    <w:rPr>
      <w:rFonts w:ascii="Times New Roman" w:eastAsia="Times New Roman" w:hAnsi="Times New Roman" w:cs="Times New Roman"/>
      <w:sz w:val="24"/>
      <w:szCs w:val="20"/>
      <w:lang/>
    </w:rPr>
  </w:style>
  <w:style w:type="paragraph" w:customStyle="1" w:styleId="ConsNormal">
    <w:name w:val="ConsNormal"/>
    <w:rsid w:val="002865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Стратегия уровень 3"/>
    <w:basedOn w:val="a"/>
    <w:link w:val="30"/>
    <w:rsid w:val="002865A8"/>
    <w:pPr>
      <w:spacing w:after="0" w:line="360" w:lineRule="auto"/>
    </w:pPr>
    <w:rPr>
      <w:rFonts w:ascii="Times New Roman" w:eastAsia="Times New Roman" w:hAnsi="Times New Roman"/>
      <w:b/>
      <w:sz w:val="24"/>
      <w:szCs w:val="20"/>
    </w:rPr>
  </w:style>
  <w:style w:type="character" w:customStyle="1" w:styleId="30">
    <w:name w:val="Стратегия уровень 3 Знак"/>
    <w:link w:val="3"/>
    <w:locked/>
    <w:rsid w:val="002865A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dash0410043104370430044600200441043f04380441043a0430char">
    <w:name w:val="dash0410_0431_0437_0430_0446_0020_0441_043f_0438_0441_043a_0430__char"/>
    <w:rsid w:val="002865A8"/>
  </w:style>
  <w:style w:type="paragraph" w:customStyle="1" w:styleId="dash0410043104370430044600200441043f04380441043a0430">
    <w:name w:val="dash0410_0431_0437_0430_0446_0020_0441_043f_0438_0441_043a_0430"/>
    <w:basedOn w:val="a"/>
    <w:rsid w:val="002865A8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Spacing">
    <w:name w:val="No Spacing"/>
    <w:link w:val="NoSpacingChar"/>
    <w:rsid w:val="002865A8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">
    <w:name w:val="2"/>
    <w:basedOn w:val="a"/>
    <w:rsid w:val="002865A8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eastAsia="Times New Roman" w:hAnsi="Verdana" w:cs="Verdana"/>
      <w:sz w:val="20"/>
      <w:szCs w:val="20"/>
      <w:lang w:val="en-US"/>
    </w:rPr>
  </w:style>
  <w:style w:type="paragraph" w:styleId="af3">
    <w:name w:val="footnote text"/>
    <w:basedOn w:val="a"/>
    <w:link w:val="af4"/>
    <w:semiHidden/>
    <w:rsid w:val="002865A8"/>
    <w:pPr>
      <w:spacing w:after="0"/>
      <w:jc w:val="left"/>
    </w:pPr>
    <w:rPr>
      <w:rFonts w:ascii="Times New Roman" w:eastAsia="Times New Roman" w:hAnsi="Times New Roman"/>
      <w:sz w:val="20"/>
      <w:szCs w:val="20"/>
      <w:lang/>
    </w:rPr>
  </w:style>
  <w:style w:type="character" w:customStyle="1" w:styleId="af4">
    <w:name w:val="Текст сноски Знак"/>
    <w:basedOn w:val="a0"/>
    <w:link w:val="af3"/>
    <w:semiHidden/>
    <w:rsid w:val="002865A8"/>
    <w:rPr>
      <w:rFonts w:ascii="Times New Roman" w:eastAsia="Times New Roman" w:hAnsi="Times New Roman" w:cs="Times New Roman"/>
      <w:sz w:val="20"/>
      <w:szCs w:val="20"/>
      <w:lang/>
    </w:rPr>
  </w:style>
  <w:style w:type="character" w:styleId="af5">
    <w:name w:val="footnote reference"/>
    <w:semiHidden/>
    <w:rsid w:val="002865A8"/>
    <w:rPr>
      <w:vertAlign w:val="superscript"/>
    </w:rPr>
  </w:style>
  <w:style w:type="character" w:styleId="af6">
    <w:name w:val="Hyperlink"/>
    <w:rsid w:val="002865A8"/>
    <w:rPr>
      <w:color w:val="0000CC"/>
      <w:u w:val="single"/>
    </w:rPr>
  </w:style>
  <w:style w:type="character" w:customStyle="1" w:styleId="NoSpacingChar">
    <w:name w:val="No Spacing Char"/>
    <w:link w:val="NoSpacing"/>
    <w:locked/>
    <w:rsid w:val="002865A8"/>
    <w:rPr>
      <w:rFonts w:ascii="Calibri" w:eastAsia="Times New Roman" w:hAnsi="Calibri" w:cs="Times New Roman"/>
      <w:szCs w:val="20"/>
    </w:rPr>
  </w:style>
  <w:style w:type="paragraph" w:styleId="31">
    <w:name w:val="Body Text Indent 3"/>
    <w:basedOn w:val="a"/>
    <w:link w:val="32"/>
    <w:rsid w:val="002865A8"/>
    <w:pPr>
      <w:spacing w:after="120"/>
      <w:ind w:left="283"/>
      <w:jc w:val="left"/>
    </w:pPr>
    <w:rPr>
      <w:rFonts w:ascii="Times New Roman" w:eastAsia="Times New Roman" w:hAnsi="Times New Roman"/>
      <w:sz w:val="16"/>
      <w:szCs w:val="20"/>
      <w:lang/>
    </w:rPr>
  </w:style>
  <w:style w:type="character" w:customStyle="1" w:styleId="32">
    <w:name w:val="Основной текст с отступом 3 Знак"/>
    <w:basedOn w:val="a0"/>
    <w:link w:val="31"/>
    <w:rsid w:val="002865A8"/>
    <w:rPr>
      <w:rFonts w:ascii="Times New Roman" w:eastAsia="Times New Roman" w:hAnsi="Times New Roman" w:cs="Times New Roman"/>
      <w:sz w:val="16"/>
      <w:szCs w:val="20"/>
      <w:lang/>
    </w:rPr>
  </w:style>
  <w:style w:type="paragraph" w:customStyle="1" w:styleId="af7">
    <w:name w:val="Знак"/>
    <w:basedOn w:val="a"/>
    <w:rsid w:val="002865A8"/>
    <w:pPr>
      <w:widowControl w:val="0"/>
      <w:adjustRightInd w:val="0"/>
      <w:spacing w:after="0" w:line="360" w:lineRule="atLeast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character" w:styleId="af8">
    <w:name w:val="page number"/>
    <w:basedOn w:val="a0"/>
    <w:rsid w:val="002865A8"/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2865A8"/>
    <w:pPr>
      <w:spacing w:after="160" w:line="240" w:lineRule="exact"/>
      <w:jc w:val="left"/>
    </w:pPr>
    <w:rPr>
      <w:rFonts w:ascii="Verdana" w:eastAsia="Times New Roman" w:hAnsi="Verdana"/>
      <w:sz w:val="20"/>
      <w:szCs w:val="20"/>
      <w:lang w:val="en-US"/>
    </w:rPr>
  </w:style>
  <w:style w:type="character" w:styleId="af9">
    <w:name w:val="Strong"/>
    <w:qFormat/>
    <w:rsid w:val="002865A8"/>
    <w:rPr>
      <w:b/>
    </w:rPr>
  </w:style>
  <w:style w:type="paragraph" w:customStyle="1" w:styleId="ListParagraph">
    <w:name w:val="List Paragraph"/>
    <w:basedOn w:val="a"/>
    <w:rsid w:val="002865A8"/>
    <w:pPr>
      <w:spacing w:line="276" w:lineRule="auto"/>
      <w:ind w:left="720"/>
      <w:contextualSpacing/>
      <w:jc w:val="left"/>
    </w:pPr>
    <w:rPr>
      <w:rFonts w:eastAsia="Times New Roman"/>
    </w:rPr>
  </w:style>
  <w:style w:type="paragraph" w:styleId="20">
    <w:name w:val="Body Text 2"/>
    <w:basedOn w:val="a"/>
    <w:link w:val="21"/>
    <w:rsid w:val="002865A8"/>
    <w:pPr>
      <w:spacing w:after="120" w:line="480" w:lineRule="auto"/>
      <w:jc w:val="left"/>
    </w:pPr>
    <w:rPr>
      <w:rFonts w:ascii="Times New Roman" w:eastAsia="Times New Roman" w:hAnsi="Times New Roman"/>
      <w:sz w:val="24"/>
      <w:szCs w:val="20"/>
      <w:lang/>
    </w:rPr>
  </w:style>
  <w:style w:type="character" w:customStyle="1" w:styleId="21">
    <w:name w:val="Основной текст 2 Знак"/>
    <w:basedOn w:val="a0"/>
    <w:link w:val="20"/>
    <w:rsid w:val="002865A8"/>
    <w:rPr>
      <w:rFonts w:ascii="Times New Roman" w:eastAsia="Times New Roman" w:hAnsi="Times New Roman" w:cs="Times New Roman"/>
      <w:sz w:val="24"/>
      <w:szCs w:val="20"/>
      <w:lang/>
    </w:rPr>
  </w:style>
  <w:style w:type="paragraph" w:styleId="HTML">
    <w:name w:val="HTML Preformatted"/>
    <w:basedOn w:val="a"/>
    <w:link w:val="HTML0"/>
    <w:rsid w:val="002865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eastAsia="Times New Roman" w:hAnsi="Courier New"/>
      <w:sz w:val="20"/>
      <w:szCs w:val="20"/>
      <w:lang/>
    </w:rPr>
  </w:style>
  <w:style w:type="character" w:customStyle="1" w:styleId="HTML0">
    <w:name w:val="Стандартный HTML Знак"/>
    <w:basedOn w:val="a0"/>
    <w:link w:val="HTML"/>
    <w:rsid w:val="002865A8"/>
    <w:rPr>
      <w:rFonts w:ascii="Courier New" w:eastAsia="Times New Roman" w:hAnsi="Courier New" w:cs="Times New Roman"/>
      <w:sz w:val="20"/>
      <w:szCs w:val="20"/>
      <w:lang/>
    </w:rPr>
  </w:style>
  <w:style w:type="paragraph" w:customStyle="1" w:styleId="Default">
    <w:name w:val="Default"/>
    <w:rsid w:val="002865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19">
    <w:name w:val="Font Style19"/>
    <w:rsid w:val="002865A8"/>
    <w:rPr>
      <w:rFonts w:ascii="Times New Roman" w:hAnsi="Times New Roman"/>
      <w:sz w:val="26"/>
    </w:rPr>
  </w:style>
  <w:style w:type="character" w:styleId="afa">
    <w:name w:val="FollowedHyperlink"/>
    <w:basedOn w:val="a0"/>
    <w:uiPriority w:val="99"/>
    <w:unhideWhenUsed/>
    <w:rsid w:val="002865A8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CDF"/>
    <w:pPr>
      <w:spacing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7CDF"/>
    <w:pPr>
      <w:ind w:left="720"/>
      <w:contextualSpacing/>
    </w:pPr>
  </w:style>
  <w:style w:type="table" w:styleId="a4">
    <w:name w:val="Table Grid"/>
    <w:basedOn w:val="a1"/>
    <w:uiPriority w:val="59"/>
    <w:rsid w:val="0082776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6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17</Pages>
  <Words>2658</Words>
  <Characters>15156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Приёмная</cp:lastModifiedBy>
  <cp:revision>15</cp:revision>
  <cp:lastPrinted>2025-04-21T10:13:00Z</cp:lastPrinted>
  <dcterms:created xsi:type="dcterms:W3CDTF">2025-04-18T01:10:00Z</dcterms:created>
  <dcterms:modified xsi:type="dcterms:W3CDTF">2025-04-21T10:13:00Z</dcterms:modified>
</cp:coreProperties>
</file>